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871" w14:textId="77777777" w:rsidR="005479CA" w:rsidRPr="00121C71" w:rsidRDefault="008C61A9">
      <w:pPr>
        <w:jc w:val="center"/>
        <w:rPr>
          <w:rFonts w:ascii="Arial" w:hAnsi="Arial" w:cs="Arial"/>
          <w:sz w:val="48"/>
          <w:szCs w:val="48"/>
        </w:rPr>
      </w:pPr>
      <w:r w:rsidRPr="00121C71">
        <w:rPr>
          <w:rFonts w:ascii="Arial" w:hAnsi="Arial" w:cs="Arial"/>
          <w:sz w:val="48"/>
          <w:szCs w:val="48"/>
        </w:rPr>
        <w:t>POLICY DECISIONS MADE AND ACCEPTED BY THE NORTH IDAHO QUILTERS GUILD BOARD</w:t>
      </w:r>
    </w:p>
    <w:p w14:paraId="2C039E46" w14:textId="49834A66" w:rsidR="005479CA" w:rsidRPr="00121C71" w:rsidRDefault="005479CA" w:rsidP="00111F53">
      <w:pPr>
        <w:jc w:val="center"/>
        <w:rPr>
          <w:rFonts w:ascii="Arial" w:hAnsi="Arial" w:cs="Arial"/>
        </w:rPr>
      </w:pPr>
    </w:p>
    <w:p w14:paraId="21DBB840" w14:textId="416A7F3D" w:rsidR="005479CA" w:rsidRPr="00121C71" w:rsidRDefault="005479CA" w:rsidP="00111F53">
      <w:pPr>
        <w:jc w:val="center"/>
        <w:rPr>
          <w:rFonts w:ascii="Arial" w:hAnsi="Arial" w:cs="Arial"/>
          <w:sz w:val="20"/>
          <w:szCs w:val="20"/>
        </w:rPr>
      </w:pPr>
    </w:p>
    <w:p w14:paraId="1C4CD6C5" w14:textId="77777777" w:rsidR="00111F53" w:rsidRPr="00121C71" w:rsidRDefault="00111F53" w:rsidP="00111F53">
      <w:pPr>
        <w:jc w:val="center"/>
        <w:rPr>
          <w:rFonts w:ascii="Arial" w:hAnsi="Arial" w:cs="Arial"/>
          <w:sz w:val="20"/>
          <w:szCs w:val="20"/>
        </w:rPr>
      </w:pPr>
    </w:p>
    <w:p w14:paraId="5F127A48" w14:textId="77777777" w:rsidR="00111F53" w:rsidRPr="00121C71" w:rsidRDefault="00111F53" w:rsidP="00111F53">
      <w:pPr>
        <w:jc w:val="center"/>
        <w:rPr>
          <w:rFonts w:ascii="Arial" w:hAnsi="Arial" w:cs="Arial"/>
          <w:sz w:val="20"/>
          <w:szCs w:val="20"/>
        </w:rPr>
      </w:pPr>
    </w:p>
    <w:tbl>
      <w:tblPr>
        <w:tblStyle w:val="TableGrid"/>
        <w:tblW w:w="10152" w:type="dxa"/>
        <w:tblLook w:val="04A0" w:firstRow="1" w:lastRow="0" w:firstColumn="1" w:lastColumn="0" w:noHBand="0" w:noVBand="1"/>
      </w:tblPr>
      <w:tblGrid>
        <w:gridCol w:w="1418"/>
        <w:gridCol w:w="5101"/>
        <w:gridCol w:w="2388"/>
        <w:gridCol w:w="1245"/>
      </w:tblGrid>
      <w:tr w:rsidR="00FA211D" w:rsidRPr="00121C71" w14:paraId="46EBCEFE" w14:textId="71547B6B" w:rsidTr="00111F53">
        <w:trPr>
          <w:trHeight w:val="351"/>
        </w:trPr>
        <w:tc>
          <w:tcPr>
            <w:tcW w:w="1345" w:type="dxa"/>
          </w:tcPr>
          <w:p w14:paraId="6F629AC3" w14:textId="564C4B19" w:rsidR="00FA211D" w:rsidRPr="00121C71" w:rsidRDefault="00FA211D" w:rsidP="00111F53">
            <w:pPr>
              <w:jc w:val="center"/>
              <w:rPr>
                <w:rFonts w:ascii="Arial" w:hAnsi="Arial" w:cs="Arial"/>
                <w:b/>
              </w:rPr>
            </w:pPr>
            <w:r w:rsidRPr="00121C71">
              <w:rPr>
                <w:rFonts w:ascii="Arial" w:hAnsi="Arial" w:cs="Arial"/>
                <w:b/>
              </w:rPr>
              <w:t>Date</w:t>
            </w:r>
          </w:p>
        </w:tc>
        <w:tc>
          <w:tcPr>
            <w:tcW w:w="5155" w:type="dxa"/>
          </w:tcPr>
          <w:p w14:paraId="34D81D1B" w14:textId="0E530B2E" w:rsidR="00FA211D" w:rsidRPr="00121C71" w:rsidRDefault="00FA211D" w:rsidP="00111F53">
            <w:pPr>
              <w:jc w:val="center"/>
              <w:rPr>
                <w:rFonts w:ascii="Arial" w:hAnsi="Arial" w:cs="Arial"/>
                <w:b/>
              </w:rPr>
            </w:pPr>
            <w:r w:rsidRPr="00121C71">
              <w:rPr>
                <w:rFonts w:ascii="Arial" w:hAnsi="Arial" w:cs="Arial"/>
                <w:b/>
              </w:rPr>
              <w:t>Change</w:t>
            </w:r>
          </w:p>
        </w:tc>
        <w:tc>
          <w:tcPr>
            <w:tcW w:w="2405" w:type="dxa"/>
          </w:tcPr>
          <w:p w14:paraId="61E16ECC" w14:textId="61FC4D7E" w:rsidR="00FA211D" w:rsidRPr="00121C71" w:rsidRDefault="00FA211D" w:rsidP="00111F53">
            <w:pPr>
              <w:jc w:val="center"/>
              <w:rPr>
                <w:rFonts w:ascii="Arial" w:hAnsi="Arial" w:cs="Arial"/>
                <w:b/>
              </w:rPr>
            </w:pPr>
            <w:r w:rsidRPr="00121C71">
              <w:rPr>
                <w:rFonts w:ascii="Arial" w:hAnsi="Arial" w:cs="Arial"/>
                <w:b/>
              </w:rPr>
              <w:t>Changed by:</w:t>
            </w:r>
          </w:p>
        </w:tc>
        <w:tc>
          <w:tcPr>
            <w:tcW w:w="1247" w:type="dxa"/>
          </w:tcPr>
          <w:p w14:paraId="510FA7F7" w14:textId="00E527DF" w:rsidR="00FA211D" w:rsidRPr="00121C71" w:rsidRDefault="00E1064F" w:rsidP="00111F53">
            <w:pPr>
              <w:jc w:val="center"/>
              <w:rPr>
                <w:rFonts w:ascii="Arial" w:hAnsi="Arial" w:cs="Arial"/>
                <w:b/>
              </w:rPr>
            </w:pPr>
            <w:r w:rsidRPr="00121C71">
              <w:rPr>
                <w:rFonts w:ascii="Arial" w:hAnsi="Arial" w:cs="Arial"/>
                <w:b/>
              </w:rPr>
              <w:t>Version</w:t>
            </w:r>
          </w:p>
        </w:tc>
      </w:tr>
      <w:tr w:rsidR="00FA211D" w:rsidRPr="00121C71" w14:paraId="71B2EBDF" w14:textId="09DC5061" w:rsidTr="005A500E">
        <w:trPr>
          <w:trHeight w:val="360"/>
        </w:trPr>
        <w:tc>
          <w:tcPr>
            <w:tcW w:w="1345" w:type="dxa"/>
            <w:vAlign w:val="center"/>
          </w:tcPr>
          <w:p w14:paraId="5F70B53F" w14:textId="3DF4B0BA" w:rsidR="00FA211D" w:rsidRPr="00121C71" w:rsidRDefault="00111F53" w:rsidP="005A500E">
            <w:pPr>
              <w:jc w:val="center"/>
              <w:rPr>
                <w:rFonts w:ascii="Arial" w:hAnsi="Arial" w:cs="Arial"/>
                <w:bCs/>
              </w:rPr>
            </w:pPr>
            <w:r w:rsidRPr="00121C71">
              <w:rPr>
                <w:rFonts w:ascii="Arial" w:hAnsi="Arial" w:cs="Arial"/>
                <w:bCs/>
              </w:rPr>
              <w:t>5/7/24</w:t>
            </w:r>
          </w:p>
        </w:tc>
        <w:tc>
          <w:tcPr>
            <w:tcW w:w="5155" w:type="dxa"/>
            <w:vAlign w:val="center"/>
          </w:tcPr>
          <w:p w14:paraId="01E61CF7" w14:textId="78FA1EE7" w:rsidR="00FA211D" w:rsidRPr="00121C71" w:rsidRDefault="005E3664" w:rsidP="005A500E">
            <w:pPr>
              <w:rPr>
                <w:rFonts w:ascii="Arial" w:hAnsi="Arial" w:cs="Arial"/>
                <w:bCs/>
              </w:rPr>
            </w:pPr>
            <w:r w:rsidRPr="00121C71">
              <w:rPr>
                <w:rFonts w:ascii="Arial" w:hAnsi="Arial" w:cs="Arial"/>
                <w:bCs/>
              </w:rPr>
              <w:t>Formatted, added version</w:t>
            </w:r>
            <w:r w:rsidR="007157AC" w:rsidRPr="00121C71">
              <w:rPr>
                <w:rFonts w:ascii="Arial" w:hAnsi="Arial" w:cs="Arial"/>
                <w:bCs/>
              </w:rPr>
              <w:t xml:space="preserve"> history, added section 9 (Raffle quilt sale)</w:t>
            </w:r>
          </w:p>
        </w:tc>
        <w:tc>
          <w:tcPr>
            <w:tcW w:w="2405" w:type="dxa"/>
            <w:vAlign w:val="center"/>
          </w:tcPr>
          <w:p w14:paraId="73F1D27F" w14:textId="58CB90D4" w:rsidR="00FA211D" w:rsidRPr="00121C71" w:rsidRDefault="005A500E" w:rsidP="005A500E">
            <w:pPr>
              <w:jc w:val="center"/>
              <w:rPr>
                <w:rFonts w:ascii="Arial" w:hAnsi="Arial" w:cs="Arial"/>
                <w:bCs/>
              </w:rPr>
            </w:pPr>
            <w:r w:rsidRPr="00121C71">
              <w:rPr>
                <w:rFonts w:ascii="Arial" w:hAnsi="Arial" w:cs="Arial"/>
                <w:bCs/>
              </w:rPr>
              <w:t>Caroline Dobner</w:t>
            </w:r>
          </w:p>
        </w:tc>
        <w:tc>
          <w:tcPr>
            <w:tcW w:w="1247" w:type="dxa"/>
            <w:vAlign w:val="center"/>
          </w:tcPr>
          <w:p w14:paraId="64045AE0" w14:textId="424B46F8" w:rsidR="00FA211D" w:rsidRPr="00121C71" w:rsidRDefault="005A500E" w:rsidP="005A500E">
            <w:pPr>
              <w:jc w:val="center"/>
              <w:rPr>
                <w:rFonts w:ascii="Arial" w:hAnsi="Arial" w:cs="Arial"/>
                <w:bCs/>
              </w:rPr>
            </w:pPr>
            <w:r w:rsidRPr="00121C71">
              <w:rPr>
                <w:rFonts w:ascii="Arial" w:hAnsi="Arial" w:cs="Arial"/>
                <w:bCs/>
              </w:rPr>
              <w:t>1.0</w:t>
            </w:r>
          </w:p>
        </w:tc>
      </w:tr>
      <w:tr w:rsidR="00FA211D" w:rsidRPr="00121C71" w14:paraId="77A63011" w14:textId="645DE97F" w:rsidTr="005A500E">
        <w:trPr>
          <w:trHeight w:val="351"/>
        </w:trPr>
        <w:tc>
          <w:tcPr>
            <w:tcW w:w="1345" w:type="dxa"/>
            <w:vAlign w:val="center"/>
          </w:tcPr>
          <w:p w14:paraId="780FAEB6" w14:textId="0129877B" w:rsidR="00FA211D" w:rsidRPr="00121C71" w:rsidRDefault="00CC1F35" w:rsidP="005A500E">
            <w:pPr>
              <w:jc w:val="center"/>
              <w:rPr>
                <w:rFonts w:ascii="Arial" w:hAnsi="Arial" w:cs="Arial"/>
                <w:bCs/>
              </w:rPr>
            </w:pPr>
            <w:r w:rsidRPr="00121C71">
              <w:rPr>
                <w:rFonts w:ascii="Arial" w:hAnsi="Arial" w:cs="Arial"/>
                <w:bCs/>
              </w:rPr>
              <w:t>7/2/2024</w:t>
            </w:r>
          </w:p>
        </w:tc>
        <w:tc>
          <w:tcPr>
            <w:tcW w:w="5155" w:type="dxa"/>
            <w:vAlign w:val="center"/>
          </w:tcPr>
          <w:p w14:paraId="0CAE811E" w14:textId="2B5439C4" w:rsidR="00FA211D" w:rsidRPr="00121C71" w:rsidRDefault="006B1A38" w:rsidP="006B1A38">
            <w:pPr>
              <w:rPr>
                <w:rFonts w:ascii="Arial" w:hAnsi="Arial" w:cs="Arial"/>
                <w:bCs/>
              </w:rPr>
            </w:pPr>
            <w:r w:rsidRPr="00121C71">
              <w:rPr>
                <w:rFonts w:ascii="Arial" w:hAnsi="Arial" w:cs="Arial"/>
                <w:bCs/>
              </w:rPr>
              <w:t>Updated Membership to show use of cards</w:t>
            </w:r>
          </w:p>
        </w:tc>
        <w:tc>
          <w:tcPr>
            <w:tcW w:w="2405" w:type="dxa"/>
            <w:vAlign w:val="center"/>
          </w:tcPr>
          <w:p w14:paraId="1D9C1F43" w14:textId="7ADF8A36" w:rsidR="00FA211D" w:rsidRPr="00121C71" w:rsidRDefault="006B1A38" w:rsidP="005A500E">
            <w:pPr>
              <w:jc w:val="center"/>
              <w:rPr>
                <w:rFonts w:ascii="Arial" w:hAnsi="Arial" w:cs="Arial"/>
                <w:bCs/>
              </w:rPr>
            </w:pPr>
            <w:r w:rsidRPr="00121C71">
              <w:rPr>
                <w:rFonts w:ascii="Arial" w:hAnsi="Arial" w:cs="Arial"/>
                <w:bCs/>
              </w:rPr>
              <w:t>Caroline Dobner</w:t>
            </w:r>
          </w:p>
        </w:tc>
        <w:tc>
          <w:tcPr>
            <w:tcW w:w="1247" w:type="dxa"/>
            <w:vAlign w:val="center"/>
          </w:tcPr>
          <w:p w14:paraId="01D391D8" w14:textId="4688A041" w:rsidR="00FA211D" w:rsidRPr="00121C71" w:rsidRDefault="006B1A38" w:rsidP="005A500E">
            <w:pPr>
              <w:jc w:val="center"/>
              <w:rPr>
                <w:rFonts w:ascii="Arial" w:hAnsi="Arial" w:cs="Arial"/>
                <w:bCs/>
              </w:rPr>
            </w:pPr>
            <w:r w:rsidRPr="00121C71">
              <w:rPr>
                <w:rFonts w:ascii="Arial" w:hAnsi="Arial" w:cs="Arial"/>
                <w:bCs/>
              </w:rPr>
              <w:t>1.1</w:t>
            </w:r>
          </w:p>
        </w:tc>
      </w:tr>
      <w:tr w:rsidR="00FA211D" w:rsidRPr="00121C71" w14:paraId="297743FB" w14:textId="7709B2E2" w:rsidTr="005A500E">
        <w:trPr>
          <w:trHeight w:val="360"/>
        </w:trPr>
        <w:tc>
          <w:tcPr>
            <w:tcW w:w="1345" w:type="dxa"/>
            <w:vAlign w:val="center"/>
          </w:tcPr>
          <w:p w14:paraId="3D8EF376" w14:textId="2257F17E" w:rsidR="00FA211D" w:rsidRPr="00121C71" w:rsidRDefault="002B5D87" w:rsidP="005A500E">
            <w:pPr>
              <w:jc w:val="center"/>
              <w:rPr>
                <w:rFonts w:ascii="Arial" w:hAnsi="Arial" w:cs="Arial"/>
                <w:bCs/>
              </w:rPr>
            </w:pPr>
            <w:r w:rsidRPr="00121C71">
              <w:rPr>
                <w:rFonts w:ascii="Arial" w:hAnsi="Arial" w:cs="Arial"/>
                <w:bCs/>
              </w:rPr>
              <w:t>11/</w:t>
            </w:r>
            <w:r w:rsidR="00741D31" w:rsidRPr="00121C71">
              <w:rPr>
                <w:rFonts w:ascii="Arial" w:hAnsi="Arial" w:cs="Arial"/>
                <w:bCs/>
              </w:rPr>
              <w:t>05/2024</w:t>
            </w:r>
          </w:p>
        </w:tc>
        <w:tc>
          <w:tcPr>
            <w:tcW w:w="5155" w:type="dxa"/>
            <w:vAlign w:val="center"/>
          </w:tcPr>
          <w:p w14:paraId="301ED64D" w14:textId="475A0F06" w:rsidR="00FA211D" w:rsidRPr="00121C71" w:rsidRDefault="00741D31" w:rsidP="00121C71">
            <w:pPr>
              <w:rPr>
                <w:rFonts w:ascii="Arial" w:hAnsi="Arial" w:cs="Arial"/>
                <w:bCs/>
              </w:rPr>
            </w:pPr>
            <w:r w:rsidRPr="00121C71">
              <w:rPr>
                <w:rFonts w:ascii="Arial" w:hAnsi="Arial" w:cs="Arial"/>
                <w:bCs/>
              </w:rPr>
              <w:t>Added Social Media Policy</w:t>
            </w:r>
          </w:p>
        </w:tc>
        <w:tc>
          <w:tcPr>
            <w:tcW w:w="2405" w:type="dxa"/>
            <w:vAlign w:val="center"/>
          </w:tcPr>
          <w:p w14:paraId="2A10190C" w14:textId="6D52D034" w:rsidR="00FA211D" w:rsidRPr="00121C71" w:rsidRDefault="00741D31" w:rsidP="005A500E">
            <w:pPr>
              <w:jc w:val="center"/>
              <w:rPr>
                <w:rFonts w:ascii="Arial" w:hAnsi="Arial" w:cs="Arial"/>
                <w:bCs/>
              </w:rPr>
            </w:pPr>
            <w:r w:rsidRPr="00121C71">
              <w:rPr>
                <w:rFonts w:ascii="Arial" w:hAnsi="Arial" w:cs="Arial"/>
                <w:bCs/>
              </w:rPr>
              <w:t xml:space="preserve">Caroline </w:t>
            </w:r>
            <w:r w:rsidR="00121C71">
              <w:rPr>
                <w:rFonts w:ascii="Arial" w:hAnsi="Arial" w:cs="Arial"/>
                <w:bCs/>
              </w:rPr>
              <w:t>Dobner</w:t>
            </w:r>
          </w:p>
        </w:tc>
        <w:tc>
          <w:tcPr>
            <w:tcW w:w="1247" w:type="dxa"/>
            <w:vAlign w:val="center"/>
          </w:tcPr>
          <w:p w14:paraId="4A208B9A" w14:textId="7DDD0113" w:rsidR="00FA211D" w:rsidRPr="00121C71" w:rsidRDefault="00741D31" w:rsidP="005A500E">
            <w:pPr>
              <w:jc w:val="center"/>
              <w:rPr>
                <w:rFonts w:ascii="Arial" w:hAnsi="Arial" w:cs="Arial"/>
                <w:bCs/>
              </w:rPr>
            </w:pPr>
            <w:r w:rsidRPr="00121C71">
              <w:rPr>
                <w:rFonts w:ascii="Arial" w:hAnsi="Arial" w:cs="Arial"/>
                <w:bCs/>
              </w:rPr>
              <w:t>1.2</w:t>
            </w:r>
          </w:p>
        </w:tc>
      </w:tr>
      <w:tr w:rsidR="00FA211D" w:rsidRPr="00121C71" w14:paraId="31881B77" w14:textId="32FB07F0" w:rsidTr="005A500E">
        <w:trPr>
          <w:trHeight w:val="351"/>
        </w:trPr>
        <w:tc>
          <w:tcPr>
            <w:tcW w:w="1345" w:type="dxa"/>
            <w:vAlign w:val="center"/>
          </w:tcPr>
          <w:p w14:paraId="5F77BCF0" w14:textId="77777777" w:rsidR="00FA211D" w:rsidRPr="00121C71" w:rsidRDefault="00FA211D" w:rsidP="005A500E">
            <w:pPr>
              <w:jc w:val="center"/>
              <w:rPr>
                <w:rFonts w:ascii="Arial" w:hAnsi="Arial" w:cs="Arial"/>
                <w:bCs/>
              </w:rPr>
            </w:pPr>
          </w:p>
        </w:tc>
        <w:tc>
          <w:tcPr>
            <w:tcW w:w="5155" w:type="dxa"/>
            <w:vAlign w:val="center"/>
          </w:tcPr>
          <w:p w14:paraId="0F982B57" w14:textId="77777777" w:rsidR="00FA211D" w:rsidRPr="00121C71" w:rsidRDefault="00FA211D" w:rsidP="005A500E">
            <w:pPr>
              <w:jc w:val="center"/>
              <w:rPr>
                <w:rFonts w:ascii="Arial" w:hAnsi="Arial" w:cs="Arial"/>
                <w:bCs/>
              </w:rPr>
            </w:pPr>
          </w:p>
        </w:tc>
        <w:tc>
          <w:tcPr>
            <w:tcW w:w="2405" w:type="dxa"/>
            <w:vAlign w:val="center"/>
          </w:tcPr>
          <w:p w14:paraId="5BC36E83" w14:textId="77777777" w:rsidR="00FA211D" w:rsidRPr="00121C71" w:rsidRDefault="00FA211D" w:rsidP="005A500E">
            <w:pPr>
              <w:jc w:val="center"/>
              <w:rPr>
                <w:rFonts w:ascii="Arial" w:hAnsi="Arial" w:cs="Arial"/>
                <w:bCs/>
              </w:rPr>
            </w:pPr>
          </w:p>
        </w:tc>
        <w:tc>
          <w:tcPr>
            <w:tcW w:w="1247" w:type="dxa"/>
            <w:vAlign w:val="center"/>
          </w:tcPr>
          <w:p w14:paraId="636C4CD0" w14:textId="77777777" w:rsidR="00FA211D" w:rsidRPr="00121C71" w:rsidRDefault="00FA211D" w:rsidP="005A500E">
            <w:pPr>
              <w:jc w:val="center"/>
              <w:rPr>
                <w:rFonts w:ascii="Arial" w:hAnsi="Arial" w:cs="Arial"/>
                <w:bCs/>
              </w:rPr>
            </w:pPr>
          </w:p>
        </w:tc>
      </w:tr>
      <w:tr w:rsidR="00FA211D" w:rsidRPr="00121C71" w14:paraId="39923895" w14:textId="7F71E692" w:rsidTr="005A500E">
        <w:trPr>
          <w:trHeight w:val="351"/>
        </w:trPr>
        <w:tc>
          <w:tcPr>
            <w:tcW w:w="1345" w:type="dxa"/>
            <w:vAlign w:val="center"/>
          </w:tcPr>
          <w:p w14:paraId="4D9281F7" w14:textId="77777777" w:rsidR="00FA211D" w:rsidRPr="00121C71" w:rsidRDefault="00FA211D" w:rsidP="005A500E">
            <w:pPr>
              <w:jc w:val="center"/>
              <w:rPr>
                <w:rFonts w:ascii="Arial" w:hAnsi="Arial" w:cs="Arial"/>
                <w:bCs/>
              </w:rPr>
            </w:pPr>
          </w:p>
        </w:tc>
        <w:tc>
          <w:tcPr>
            <w:tcW w:w="5155" w:type="dxa"/>
            <w:vAlign w:val="center"/>
          </w:tcPr>
          <w:p w14:paraId="0890C37D" w14:textId="77777777" w:rsidR="00FA211D" w:rsidRPr="00121C71" w:rsidRDefault="00FA211D" w:rsidP="005A500E">
            <w:pPr>
              <w:jc w:val="center"/>
              <w:rPr>
                <w:rFonts w:ascii="Arial" w:hAnsi="Arial" w:cs="Arial"/>
                <w:bCs/>
              </w:rPr>
            </w:pPr>
          </w:p>
        </w:tc>
        <w:tc>
          <w:tcPr>
            <w:tcW w:w="2405" w:type="dxa"/>
            <w:vAlign w:val="center"/>
          </w:tcPr>
          <w:p w14:paraId="34A85552" w14:textId="77777777" w:rsidR="00FA211D" w:rsidRPr="00121C71" w:rsidRDefault="00FA211D" w:rsidP="005A500E">
            <w:pPr>
              <w:jc w:val="center"/>
              <w:rPr>
                <w:rFonts w:ascii="Arial" w:hAnsi="Arial" w:cs="Arial"/>
                <w:bCs/>
              </w:rPr>
            </w:pPr>
          </w:p>
        </w:tc>
        <w:tc>
          <w:tcPr>
            <w:tcW w:w="1247" w:type="dxa"/>
            <w:vAlign w:val="center"/>
          </w:tcPr>
          <w:p w14:paraId="4FA77982" w14:textId="77777777" w:rsidR="00FA211D" w:rsidRPr="00121C71" w:rsidRDefault="00FA211D" w:rsidP="005A500E">
            <w:pPr>
              <w:jc w:val="center"/>
              <w:rPr>
                <w:rFonts w:ascii="Arial" w:hAnsi="Arial" w:cs="Arial"/>
                <w:bCs/>
              </w:rPr>
            </w:pPr>
          </w:p>
        </w:tc>
      </w:tr>
      <w:tr w:rsidR="00FA211D" w:rsidRPr="00121C71" w14:paraId="4C6C1C30" w14:textId="0F4BC398" w:rsidTr="005A500E">
        <w:trPr>
          <w:trHeight w:val="360"/>
        </w:trPr>
        <w:tc>
          <w:tcPr>
            <w:tcW w:w="1345" w:type="dxa"/>
            <w:vAlign w:val="center"/>
          </w:tcPr>
          <w:p w14:paraId="39917ACE" w14:textId="77777777" w:rsidR="00FA211D" w:rsidRPr="00121C71" w:rsidRDefault="00FA211D" w:rsidP="005A500E">
            <w:pPr>
              <w:jc w:val="center"/>
              <w:rPr>
                <w:rFonts w:ascii="Arial" w:hAnsi="Arial" w:cs="Arial"/>
                <w:bCs/>
              </w:rPr>
            </w:pPr>
          </w:p>
        </w:tc>
        <w:tc>
          <w:tcPr>
            <w:tcW w:w="5155" w:type="dxa"/>
            <w:vAlign w:val="center"/>
          </w:tcPr>
          <w:p w14:paraId="1D21000A" w14:textId="77777777" w:rsidR="00FA211D" w:rsidRPr="00121C71" w:rsidRDefault="00FA211D" w:rsidP="005A500E">
            <w:pPr>
              <w:jc w:val="center"/>
              <w:rPr>
                <w:rFonts w:ascii="Arial" w:hAnsi="Arial" w:cs="Arial"/>
                <w:bCs/>
              </w:rPr>
            </w:pPr>
          </w:p>
        </w:tc>
        <w:tc>
          <w:tcPr>
            <w:tcW w:w="2405" w:type="dxa"/>
            <w:vAlign w:val="center"/>
          </w:tcPr>
          <w:p w14:paraId="160B32E3" w14:textId="77777777" w:rsidR="00FA211D" w:rsidRPr="00121C71" w:rsidRDefault="00FA211D" w:rsidP="005A500E">
            <w:pPr>
              <w:jc w:val="center"/>
              <w:rPr>
                <w:rFonts w:ascii="Arial" w:hAnsi="Arial" w:cs="Arial"/>
                <w:bCs/>
              </w:rPr>
            </w:pPr>
          </w:p>
        </w:tc>
        <w:tc>
          <w:tcPr>
            <w:tcW w:w="1247" w:type="dxa"/>
            <w:vAlign w:val="center"/>
          </w:tcPr>
          <w:p w14:paraId="689B53DE" w14:textId="77777777" w:rsidR="00FA211D" w:rsidRPr="00121C71" w:rsidRDefault="00FA211D" w:rsidP="005A500E">
            <w:pPr>
              <w:jc w:val="center"/>
              <w:rPr>
                <w:rFonts w:ascii="Arial" w:hAnsi="Arial" w:cs="Arial"/>
                <w:bCs/>
              </w:rPr>
            </w:pPr>
          </w:p>
        </w:tc>
      </w:tr>
      <w:tr w:rsidR="00FA211D" w:rsidRPr="00121C71" w14:paraId="4671FC15" w14:textId="4663F9F5" w:rsidTr="005A500E">
        <w:trPr>
          <w:trHeight w:val="360"/>
        </w:trPr>
        <w:tc>
          <w:tcPr>
            <w:tcW w:w="1345" w:type="dxa"/>
            <w:vAlign w:val="center"/>
          </w:tcPr>
          <w:p w14:paraId="6A822A89" w14:textId="77777777" w:rsidR="00FA211D" w:rsidRPr="00121C71" w:rsidRDefault="00FA211D" w:rsidP="005A500E">
            <w:pPr>
              <w:jc w:val="center"/>
              <w:rPr>
                <w:rFonts w:ascii="Arial" w:hAnsi="Arial" w:cs="Arial"/>
                <w:bCs/>
              </w:rPr>
            </w:pPr>
          </w:p>
        </w:tc>
        <w:tc>
          <w:tcPr>
            <w:tcW w:w="5155" w:type="dxa"/>
            <w:vAlign w:val="center"/>
          </w:tcPr>
          <w:p w14:paraId="1EA6C674" w14:textId="77777777" w:rsidR="00FA211D" w:rsidRPr="00121C71" w:rsidRDefault="00FA211D" w:rsidP="005A500E">
            <w:pPr>
              <w:jc w:val="center"/>
              <w:rPr>
                <w:rFonts w:ascii="Arial" w:hAnsi="Arial" w:cs="Arial"/>
                <w:bCs/>
              </w:rPr>
            </w:pPr>
          </w:p>
        </w:tc>
        <w:tc>
          <w:tcPr>
            <w:tcW w:w="2405" w:type="dxa"/>
            <w:vAlign w:val="center"/>
          </w:tcPr>
          <w:p w14:paraId="7F180D34" w14:textId="77777777" w:rsidR="00FA211D" w:rsidRPr="00121C71" w:rsidRDefault="00FA211D" w:rsidP="005A500E">
            <w:pPr>
              <w:jc w:val="center"/>
              <w:rPr>
                <w:rFonts w:ascii="Arial" w:hAnsi="Arial" w:cs="Arial"/>
                <w:bCs/>
              </w:rPr>
            </w:pPr>
          </w:p>
        </w:tc>
        <w:tc>
          <w:tcPr>
            <w:tcW w:w="1247" w:type="dxa"/>
            <w:vAlign w:val="center"/>
          </w:tcPr>
          <w:p w14:paraId="047904B9" w14:textId="77777777" w:rsidR="00FA211D" w:rsidRPr="00121C71" w:rsidRDefault="00FA211D" w:rsidP="005A500E">
            <w:pPr>
              <w:jc w:val="center"/>
              <w:rPr>
                <w:rFonts w:ascii="Arial" w:hAnsi="Arial" w:cs="Arial"/>
                <w:bCs/>
              </w:rPr>
            </w:pPr>
          </w:p>
        </w:tc>
      </w:tr>
    </w:tbl>
    <w:p w14:paraId="4285E9C0" w14:textId="77777777" w:rsidR="005858F2" w:rsidRPr="00121C71" w:rsidRDefault="005858F2">
      <w:pPr>
        <w:rPr>
          <w:rFonts w:ascii="Arial" w:hAnsi="Arial" w:cs="Arial"/>
          <w:b/>
        </w:rPr>
      </w:pPr>
    </w:p>
    <w:p w14:paraId="13A6A1D1" w14:textId="4DE64AE5" w:rsidR="005858F2" w:rsidRPr="00121C71" w:rsidRDefault="005C5C3F" w:rsidP="005C5C3F">
      <w:pPr>
        <w:pStyle w:val="ListParagraph"/>
        <w:ind w:left="75"/>
        <w:rPr>
          <w:rFonts w:ascii="Arial" w:hAnsi="Arial" w:cs="Arial"/>
          <w:b/>
        </w:rPr>
      </w:pPr>
      <w:r w:rsidRPr="00121C71">
        <w:rPr>
          <w:rFonts w:ascii="Arial" w:hAnsi="Arial" w:cs="Arial"/>
          <w:b/>
        </w:rPr>
        <w:t xml:space="preserve">** </w:t>
      </w:r>
      <w:r w:rsidR="009520C7" w:rsidRPr="00121C71">
        <w:rPr>
          <w:rFonts w:ascii="Arial" w:hAnsi="Arial" w:cs="Arial"/>
          <w:b/>
        </w:rPr>
        <w:t>Policy decisions</w:t>
      </w:r>
      <w:r w:rsidR="004A26CE" w:rsidRPr="00121C71">
        <w:rPr>
          <w:rFonts w:ascii="Arial" w:hAnsi="Arial" w:cs="Arial"/>
          <w:b/>
        </w:rPr>
        <w:t xml:space="preserve"> will be approved by the </w:t>
      </w:r>
      <w:r w:rsidR="00457A5C" w:rsidRPr="00121C71">
        <w:rPr>
          <w:rFonts w:ascii="Arial" w:hAnsi="Arial" w:cs="Arial"/>
          <w:b/>
        </w:rPr>
        <w:t xml:space="preserve">NIQ </w:t>
      </w:r>
      <w:r w:rsidR="004A26CE" w:rsidRPr="00121C71">
        <w:rPr>
          <w:rFonts w:ascii="Arial" w:hAnsi="Arial" w:cs="Arial"/>
          <w:b/>
        </w:rPr>
        <w:t xml:space="preserve">board </w:t>
      </w:r>
      <w:r w:rsidRPr="00121C71">
        <w:rPr>
          <w:rFonts w:ascii="Arial" w:hAnsi="Arial" w:cs="Arial"/>
          <w:b/>
        </w:rPr>
        <w:t>prior to this document being updated.</w:t>
      </w:r>
    </w:p>
    <w:p w14:paraId="184C6FC5" w14:textId="77777777" w:rsidR="005858F2" w:rsidRPr="00121C71" w:rsidRDefault="005858F2">
      <w:pPr>
        <w:rPr>
          <w:rFonts w:ascii="Arial" w:hAnsi="Arial" w:cs="Arial"/>
          <w:b/>
        </w:rPr>
      </w:pPr>
    </w:p>
    <w:p w14:paraId="53D52C7D" w14:textId="77777777" w:rsidR="00F32BBE" w:rsidRDefault="00F32BBE" w:rsidP="00F32BBE">
      <w:pPr>
        <w:rPr>
          <w:rFonts w:ascii="Arial" w:hAnsi="Arial" w:cs="Arial"/>
        </w:rPr>
      </w:pPr>
    </w:p>
    <w:p w14:paraId="52FDC393" w14:textId="5D88B8BA" w:rsidR="00F32BBE" w:rsidRPr="00121C71" w:rsidRDefault="007072E0" w:rsidP="00F32BBE">
      <w:pPr>
        <w:pStyle w:val="Heading1"/>
        <w:numPr>
          <w:ilvl w:val="0"/>
          <w:numId w:val="4"/>
        </w:numPr>
        <w:rPr>
          <w:rFonts w:ascii="Arial" w:hAnsi="Arial" w:cs="Arial"/>
        </w:rPr>
      </w:pPr>
      <w:r>
        <w:rPr>
          <w:rStyle w:val="Heading1Char"/>
          <w:rFonts w:ascii="Arial" w:hAnsi="Arial" w:cs="Arial"/>
        </w:rPr>
        <w:t xml:space="preserve">Advertising </w:t>
      </w:r>
    </w:p>
    <w:p w14:paraId="2DB433FC" w14:textId="77777777" w:rsidR="00F32BBE" w:rsidRDefault="00F32BBE" w:rsidP="00F32BBE">
      <w:pPr>
        <w:rPr>
          <w:rFonts w:ascii="Arial" w:hAnsi="Arial" w:cs="Arial"/>
        </w:rPr>
      </w:pPr>
    </w:p>
    <w:p w14:paraId="65E9EF87" w14:textId="34189260" w:rsidR="00F32BBE" w:rsidRPr="00121C71" w:rsidRDefault="00F32BBE" w:rsidP="00F32BBE">
      <w:pPr>
        <w:rPr>
          <w:rFonts w:ascii="Arial" w:hAnsi="Arial" w:cs="Arial"/>
        </w:rPr>
      </w:pPr>
      <w:r>
        <w:rPr>
          <w:rFonts w:ascii="Arial" w:hAnsi="Arial" w:cs="Arial"/>
        </w:rPr>
        <w:t>New Policy as of 11/4/2024”</w:t>
      </w:r>
    </w:p>
    <w:p w14:paraId="5A97051A" w14:textId="77777777" w:rsidR="00F32BBE" w:rsidRPr="00F13628" w:rsidRDefault="00F32BBE" w:rsidP="00F32BBE">
      <w:pPr>
        <w:rPr>
          <w:rFonts w:ascii="Arial" w:hAnsi="Arial" w:cs="Arial"/>
        </w:rPr>
      </w:pPr>
      <w:r w:rsidRPr="00F13628">
        <w:rPr>
          <w:rFonts w:ascii="Arial" w:hAnsi="Arial" w:cs="Arial"/>
        </w:rPr>
        <w:t xml:space="preserve">1. To place an ad on the North Idaho Quilters Website, please send an </w:t>
      </w:r>
      <w:proofErr w:type="gramStart"/>
      <w:r w:rsidRPr="00F13628">
        <w:rPr>
          <w:rFonts w:ascii="Arial" w:hAnsi="Arial" w:cs="Arial"/>
        </w:rPr>
        <w:t>email  with</w:t>
      </w:r>
      <w:proofErr w:type="gramEnd"/>
      <w:r w:rsidRPr="00F13628">
        <w:rPr>
          <w:rFonts w:ascii="Arial" w:hAnsi="Arial" w:cs="Arial"/>
        </w:rPr>
        <w:t xml:space="preserve"> your information  to the current website chair person, on the NIQ Website under the contact page.</w:t>
      </w:r>
    </w:p>
    <w:p w14:paraId="6EABA855" w14:textId="77777777" w:rsidR="00F32BBE" w:rsidRPr="00F13628" w:rsidRDefault="00F32BBE" w:rsidP="00F32BBE">
      <w:pPr>
        <w:rPr>
          <w:rFonts w:ascii="Arial" w:hAnsi="Arial" w:cs="Arial"/>
        </w:rPr>
      </w:pPr>
      <w:r w:rsidRPr="00F13628">
        <w:rPr>
          <w:rFonts w:ascii="Arial" w:hAnsi="Arial" w:cs="Arial"/>
        </w:rPr>
        <w:t xml:space="preserve">2. Mail your check made out to </w:t>
      </w:r>
      <w:r w:rsidRPr="00F13628">
        <w:rPr>
          <w:rFonts w:ascii="Arial" w:hAnsi="Arial" w:cs="Arial"/>
          <w:b/>
          <w:bCs/>
        </w:rPr>
        <w:t xml:space="preserve">North Idaho Quilters </w:t>
      </w:r>
      <w:r w:rsidRPr="00F13628">
        <w:rPr>
          <w:rFonts w:ascii="Arial" w:hAnsi="Arial" w:cs="Arial"/>
        </w:rPr>
        <w:t xml:space="preserve">for: </w:t>
      </w:r>
    </w:p>
    <w:p w14:paraId="4A65C8AD" w14:textId="77777777" w:rsidR="00F32BBE" w:rsidRPr="00F13628" w:rsidRDefault="00F32BBE" w:rsidP="00F32BBE">
      <w:pPr>
        <w:rPr>
          <w:rFonts w:ascii="Arial" w:hAnsi="Arial" w:cs="Arial"/>
          <w:b/>
          <w:bCs/>
        </w:rPr>
      </w:pPr>
      <w:r w:rsidRPr="00F13628">
        <w:rPr>
          <w:rFonts w:ascii="Arial" w:hAnsi="Arial" w:cs="Arial"/>
          <w:b/>
          <w:bCs/>
        </w:rPr>
        <w:t>$30.00 (1-year) or $5.00 (1-month)</w:t>
      </w:r>
    </w:p>
    <w:p w14:paraId="3DD0822B" w14:textId="77777777" w:rsidR="00F32BBE" w:rsidRPr="00F13628" w:rsidRDefault="00F32BBE" w:rsidP="00F32BBE">
      <w:pPr>
        <w:rPr>
          <w:rFonts w:ascii="Arial" w:hAnsi="Arial" w:cs="Arial"/>
        </w:rPr>
      </w:pPr>
      <w:r w:rsidRPr="00F13628">
        <w:rPr>
          <w:rFonts w:ascii="Arial" w:hAnsi="Arial" w:cs="Arial"/>
        </w:rPr>
        <w:t xml:space="preserve"> North Idaho Quilters</w:t>
      </w:r>
    </w:p>
    <w:p w14:paraId="031E85FD" w14:textId="77777777" w:rsidR="00F32BBE" w:rsidRPr="00F13628" w:rsidRDefault="00F32BBE" w:rsidP="00F32BBE">
      <w:pPr>
        <w:rPr>
          <w:rFonts w:ascii="Arial" w:hAnsi="Arial" w:cs="Arial"/>
        </w:rPr>
      </w:pPr>
      <w:r w:rsidRPr="00F13628">
        <w:rPr>
          <w:rFonts w:ascii="Arial" w:hAnsi="Arial" w:cs="Arial"/>
        </w:rPr>
        <w:t xml:space="preserve"> P.O. Box 777 Hayden, ID 83835</w:t>
      </w:r>
    </w:p>
    <w:p w14:paraId="4506F0A2" w14:textId="77777777" w:rsidR="00F32BBE" w:rsidRPr="00F13628" w:rsidRDefault="00F32BBE" w:rsidP="00F32BBE">
      <w:pPr>
        <w:rPr>
          <w:rFonts w:ascii="Arial" w:hAnsi="Arial" w:cs="Arial"/>
        </w:rPr>
      </w:pPr>
      <w:r w:rsidRPr="00F13628">
        <w:rPr>
          <w:rFonts w:ascii="Arial" w:hAnsi="Arial" w:cs="Arial"/>
        </w:rPr>
        <w:t>3. Advertisement types: business, sales.</w:t>
      </w:r>
    </w:p>
    <w:p w14:paraId="364A59C3" w14:textId="77777777" w:rsidR="00F32BBE" w:rsidRPr="00F13628" w:rsidRDefault="00F32BBE" w:rsidP="00F32BBE">
      <w:pPr>
        <w:rPr>
          <w:rFonts w:ascii="Arial" w:hAnsi="Arial" w:cs="Arial"/>
        </w:rPr>
      </w:pPr>
      <w:r w:rsidRPr="00F13628">
        <w:rPr>
          <w:rFonts w:ascii="Arial" w:hAnsi="Arial" w:cs="Arial"/>
        </w:rPr>
        <w:t xml:space="preserve">4. For the duration of the agreement: </w:t>
      </w:r>
    </w:p>
    <w:p w14:paraId="5D624F53"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 xml:space="preserve">Image of the business card or write-up will be displayed on the Advertisement section of the </w:t>
      </w:r>
      <w:proofErr w:type="gramStart"/>
      <w:r w:rsidRPr="00F13628">
        <w:rPr>
          <w:rFonts w:ascii="Arial" w:hAnsi="Arial" w:cs="Arial"/>
        </w:rPr>
        <w:t>Website,(</w:t>
      </w:r>
      <w:proofErr w:type="gramEnd"/>
      <w:r w:rsidRPr="00F13628">
        <w:rPr>
          <w:rFonts w:ascii="Arial" w:hAnsi="Arial" w:cs="Arial"/>
        </w:rPr>
        <w:t xml:space="preserve"> limited to two photos).</w:t>
      </w:r>
    </w:p>
    <w:p w14:paraId="1F8A19EA"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Size advertisement will be limited to ½ page</w:t>
      </w:r>
    </w:p>
    <w:p w14:paraId="1010FC07"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 xml:space="preserve">No image or advertisement will be posted until payment is received. </w:t>
      </w:r>
    </w:p>
    <w:p w14:paraId="76A16019" w14:textId="77777777" w:rsidR="00F32BBE" w:rsidRPr="00F13628" w:rsidRDefault="00F32BBE" w:rsidP="00F32BBE">
      <w:pPr>
        <w:pStyle w:val="ListParagraph"/>
        <w:ind w:left="1440"/>
        <w:rPr>
          <w:rFonts w:ascii="Arial" w:hAnsi="Arial" w:cs="Arial"/>
        </w:rPr>
      </w:pPr>
      <w:r w:rsidRPr="00F13628">
        <w:rPr>
          <w:rFonts w:ascii="Arial" w:hAnsi="Arial" w:cs="Arial"/>
        </w:rPr>
        <w:t xml:space="preserve"> $30 /1 year, $5 /1 month</w:t>
      </w:r>
    </w:p>
    <w:p w14:paraId="27F08AD5"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You can determine the date your advertisement will be listed</w:t>
      </w:r>
    </w:p>
    <w:p w14:paraId="520AC8A5"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lastRenderedPageBreak/>
        <w:t>Good for 1 month or 1 year from the initial posting based on the option selected</w:t>
      </w:r>
    </w:p>
    <w:p w14:paraId="02C055C9"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Advertising will only be on the NIQ Website.</w:t>
      </w:r>
    </w:p>
    <w:p w14:paraId="27A7AC74" w14:textId="77777777" w:rsidR="00F32BBE" w:rsidRPr="00F13628" w:rsidRDefault="00F32BBE" w:rsidP="00F32BBE">
      <w:pPr>
        <w:pStyle w:val="ListParagraph"/>
        <w:ind w:left="1440"/>
        <w:rPr>
          <w:rFonts w:ascii="Arial" w:hAnsi="Arial" w:cs="Arial"/>
        </w:rPr>
      </w:pPr>
      <w:hyperlink r:id="rId8" w:history="1">
        <w:r w:rsidRPr="00F13628">
          <w:rPr>
            <w:rStyle w:val="Hyperlink"/>
            <w:rFonts w:ascii="Arial" w:hAnsi="Arial" w:cs="Arial"/>
          </w:rPr>
          <w:t>https://www.northidahoquilters.com</w:t>
        </w:r>
      </w:hyperlink>
      <w:r w:rsidRPr="00F13628">
        <w:rPr>
          <w:rFonts w:ascii="Arial" w:hAnsi="Arial" w:cs="Arial"/>
        </w:rPr>
        <w:t xml:space="preserve"> under the Advertise with Us! Page.</w:t>
      </w:r>
    </w:p>
    <w:p w14:paraId="668FACF7"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No REFUNDS</w:t>
      </w:r>
    </w:p>
    <w:p w14:paraId="30EB73DF" w14:textId="77777777" w:rsidR="00F32BBE" w:rsidRPr="00F13628" w:rsidRDefault="00F32BBE" w:rsidP="00F32BBE">
      <w:pPr>
        <w:pStyle w:val="ListParagraph"/>
        <w:numPr>
          <w:ilvl w:val="0"/>
          <w:numId w:val="5"/>
        </w:numPr>
        <w:suppressAutoHyphens w:val="0"/>
        <w:spacing w:after="160" w:line="259" w:lineRule="auto"/>
        <w:rPr>
          <w:rFonts w:ascii="Arial" w:hAnsi="Arial" w:cs="Arial"/>
        </w:rPr>
      </w:pPr>
      <w:r w:rsidRPr="00F13628">
        <w:rPr>
          <w:rFonts w:ascii="Arial" w:hAnsi="Arial" w:cs="Arial"/>
        </w:rPr>
        <w:t>Your advertisement will not be included in any other NIQ communication.</w:t>
      </w:r>
    </w:p>
    <w:p w14:paraId="2F6B5DB5" w14:textId="3640428F" w:rsidR="00123288" w:rsidRPr="00F32BBE" w:rsidRDefault="00F32BBE" w:rsidP="00F32BBE">
      <w:pPr>
        <w:rPr>
          <w:rStyle w:val="Heading1Char"/>
          <w:rFonts w:ascii="Arial" w:eastAsia="Times New Roman" w:hAnsi="Arial" w:cs="Arial"/>
          <w:color w:val="auto"/>
          <w:sz w:val="24"/>
          <w:szCs w:val="24"/>
        </w:rPr>
      </w:pPr>
      <w:r w:rsidRPr="00F13628">
        <w:rPr>
          <w:rFonts w:ascii="Arial" w:hAnsi="Arial" w:cs="Arial"/>
        </w:rPr>
        <w:t xml:space="preserve">5. Any request to modify or remove your advertisement prior to the expiration date, please contact NIQ at </w:t>
      </w:r>
      <w:hyperlink r:id="rId9" w:history="1">
        <w:r w:rsidRPr="00F13628">
          <w:rPr>
            <w:rStyle w:val="Hyperlink"/>
            <w:rFonts w:ascii="Arial" w:hAnsi="Arial" w:cs="Arial"/>
          </w:rPr>
          <w:t>https://www.northidahoquilters.com</w:t>
        </w:r>
      </w:hyperlink>
    </w:p>
    <w:p w14:paraId="05383A68" w14:textId="453C252F" w:rsidR="005479CA" w:rsidRPr="00121C71" w:rsidRDefault="008C61A9" w:rsidP="00611668">
      <w:pPr>
        <w:pStyle w:val="Heading1"/>
        <w:numPr>
          <w:ilvl w:val="0"/>
          <w:numId w:val="4"/>
        </w:numPr>
        <w:rPr>
          <w:rFonts w:ascii="Arial" w:hAnsi="Arial" w:cs="Arial"/>
        </w:rPr>
      </w:pPr>
      <w:r w:rsidRPr="00121C71">
        <w:rPr>
          <w:rStyle w:val="Heading1Char"/>
          <w:rFonts w:ascii="Arial" w:hAnsi="Arial" w:cs="Arial"/>
        </w:rPr>
        <w:t>Board</w:t>
      </w:r>
    </w:p>
    <w:p w14:paraId="59256260" w14:textId="77777777" w:rsidR="005479CA" w:rsidRPr="00121C71" w:rsidRDefault="008C61A9">
      <w:pPr>
        <w:rPr>
          <w:rFonts w:ascii="Arial" w:hAnsi="Arial" w:cs="Arial"/>
        </w:rPr>
      </w:pPr>
      <w:r w:rsidRPr="00121C71">
        <w:rPr>
          <w:rFonts w:ascii="Arial" w:hAnsi="Arial" w:cs="Arial"/>
        </w:rPr>
        <w:t>All new guild projects and causes will meet our purpose stated in the bylaws</w:t>
      </w:r>
      <w:proofErr w:type="gramStart"/>
      <w:r w:rsidRPr="00121C71">
        <w:rPr>
          <w:rFonts w:ascii="Arial" w:hAnsi="Arial" w:cs="Arial"/>
        </w:rPr>
        <w:t>:  “</w:t>
      </w:r>
      <w:proofErr w:type="gramEnd"/>
      <w:r w:rsidRPr="00121C71">
        <w:rPr>
          <w:rFonts w:ascii="Arial" w:hAnsi="Arial" w:cs="Arial"/>
        </w:rPr>
        <w:t>The purpose of this organization is to provide education, communication, and fellowship among the quilters of Benewah, Bonner, Boundary, Kootenai and Shoshone counties.</w:t>
      </w:r>
    </w:p>
    <w:p w14:paraId="0A3BD85E" w14:textId="77777777" w:rsidR="005479CA" w:rsidRPr="00121C71" w:rsidRDefault="008C61A9">
      <w:pPr>
        <w:rPr>
          <w:rFonts w:ascii="Arial" w:hAnsi="Arial" w:cs="Arial"/>
        </w:rPr>
      </w:pPr>
      <w:r w:rsidRPr="00121C71">
        <w:rPr>
          <w:rFonts w:ascii="Arial" w:hAnsi="Arial" w:cs="Arial"/>
        </w:rPr>
        <w:t> </w:t>
      </w:r>
    </w:p>
    <w:p w14:paraId="34E8394F" w14:textId="77777777" w:rsidR="005479CA" w:rsidRPr="00121C71" w:rsidRDefault="008C61A9">
      <w:pPr>
        <w:rPr>
          <w:rFonts w:ascii="Arial" w:hAnsi="Arial" w:cs="Arial"/>
        </w:rPr>
      </w:pPr>
      <w:r w:rsidRPr="00121C71">
        <w:rPr>
          <w:rFonts w:ascii="Arial" w:hAnsi="Arial" w:cs="Arial"/>
        </w:rPr>
        <w:t>If possible, the past president will remain on the board for the next year to ensure continuity.  Preferably, the incoming president will have previously served on the board at some time.</w:t>
      </w:r>
    </w:p>
    <w:p w14:paraId="4BEB5727" w14:textId="77777777" w:rsidR="005479CA" w:rsidRPr="00121C71" w:rsidRDefault="005479CA">
      <w:pPr>
        <w:rPr>
          <w:rFonts w:ascii="Arial" w:hAnsi="Arial" w:cs="Arial"/>
        </w:rPr>
      </w:pPr>
    </w:p>
    <w:p w14:paraId="1E7B49A3" w14:textId="52573C9C" w:rsidR="005479CA" w:rsidRPr="00121C71" w:rsidRDefault="00AF0DAE">
      <w:pPr>
        <w:rPr>
          <w:rFonts w:ascii="Arial" w:hAnsi="Arial" w:cs="Arial"/>
        </w:rPr>
      </w:pPr>
      <w:r w:rsidRPr="00121C71">
        <w:rPr>
          <w:rFonts w:ascii="Arial" w:hAnsi="Arial" w:cs="Arial"/>
        </w:rPr>
        <w:t xml:space="preserve">3/3/2006: </w:t>
      </w:r>
      <w:r w:rsidR="008C61A9" w:rsidRPr="00121C71">
        <w:rPr>
          <w:rFonts w:ascii="Arial" w:hAnsi="Arial" w:cs="Arial"/>
        </w:rPr>
        <w:t xml:space="preserve">Nominees for the office of treasurer must be qualified and familiar with the Quicken program. </w:t>
      </w:r>
    </w:p>
    <w:p w14:paraId="7AC4BD37" w14:textId="77777777" w:rsidR="005479CA" w:rsidRPr="00121C71" w:rsidRDefault="005479CA">
      <w:pPr>
        <w:rPr>
          <w:rFonts w:ascii="Arial" w:hAnsi="Arial" w:cs="Arial"/>
        </w:rPr>
      </w:pPr>
    </w:p>
    <w:p w14:paraId="689BE05D" w14:textId="34AB0134" w:rsidR="005479CA" w:rsidRPr="00121C71" w:rsidRDefault="00AF0DAE">
      <w:pPr>
        <w:rPr>
          <w:rFonts w:ascii="Arial" w:hAnsi="Arial" w:cs="Arial"/>
        </w:rPr>
      </w:pPr>
      <w:r w:rsidRPr="00121C71">
        <w:rPr>
          <w:rFonts w:ascii="Arial" w:hAnsi="Arial" w:cs="Arial"/>
        </w:rPr>
        <w:t xml:space="preserve">1/2021: </w:t>
      </w:r>
      <w:r w:rsidR="008C61A9" w:rsidRPr="00121C71">
        <w:rPr>
          <w:rFonts w:ascii="Arial" w:hAnsi="Arial" w:cs="Arial"/>
        </w:rPr>
        <w:t xml:space="preserve">The Audit Committee should not include any person who was a board member during the year being audited. </w:t>
      </w:r>
    </w:p>
    <w:p w14:paraId="3EFB3384" w14:textId="77777777" w:rsidR="005479CA" w:rsidRPr="00121C71" w:rsidRDefault="005479CA">
      <w:pPr>
        <w:rPr>
          <w:rFonts w:ascii="Arial" w:hAnsi="Arial" w:cs="Arial"/>
        </w:rPr>
      </w:pPr>
    </w:p>
    <w:p w14:paraId="45F41FBA" w14:textId="77777777" w:rsidR="005479CA" w:rsidRPr="00121C71" w:rsidRDefault="008C61A9">
      <w:pPr>
        <w:rPr>
          <w:rFonts w:ascii="Arial" w:hAnsi="Arial" w:cs="Arial"/>
        </w:rPr>
      </w:pPr>
      <w:r w:rsidRPr="00121C71">
        <w:rPr>
          <w:rFonts w:ascii="Arial" w:hAnsi="Arial" w:cs="Arial"/>
        </w:rPr>
        <w:t>The quilt show committee will always have a chairman and vice chairman.  It is too big a job for only one person!</w:t>
      </w:r>
    </w:p>
    <w:p w14:paraId="4171F511" w14:textId="77777777" w:rsidR="005479CA" w:rsidRPr="00121C71" w:rsidRDefault="005479CA">
      <w:pPr>
        <w:rPr>
          <w:rFonts w:ascii="Arial" w:hAnsi="Arial" w:cs="Arial"/>
        </w:rPr>
      </w:pPr>
    </w:p>
    <w:p w14:paraId="4BD3667D" w14:textId="480F8177" w:rsidR="005479CA" w:rsidRPr="00121C71" w:rsidRDefault="00057F5E">
      <w:pPr>
        <w:rPr>
          <w:rFonts w:ascii="Arial" w:hAnsi="Arial" w:cs="Arial"/>
        </w:rPr>
      </w:pPr>
      <w:r w:rsidRPr="00121C71">
        <w:rPr>
          <w:rFonts w:ascii="Arial" w:hAnsi="Arial" w:cs="Arial"/>
        </w:rPr>
        <w:t xml:space="preserve">3/7/2006: </w:t>
      </w:r>
      <w:r w:rsidR="008C61A9" w:rsidRPr="00121C71">
        <w:rPr>
          <w:rFonts w:ascii="Arial" w:hAnsi="Arial" w:cs="Arial"/>
        </w:rPr>
        <w:t xml:space="preserve">Programs &amp; Workshop chairperson will be a 2-year term to maintain continuity. The first year will be as chairman, and the second year as vice chairman. </w:t>
      </w:r>
    </w:p>
    <w:p w14:paraId="080FB709" w14:textId="77777777" w:rsidR="005479CA" w:rsidRPr="00121C71" w:rsidRDefault="005479CA">
      <w:pPr>
        <w:rPr>
          <w:rFonts w:ascii="Arial" w:hAnsi="Arial" w:cs="Arial"/>
        </w:rPr>
      </w:pPr>
    </w:p>
    <w:p w14:paraId="5DED7DC7" w14:textId="77777777" w:rsidR="005479CA" w:rsidRPr="00121C71" w:rsidRDefault="008C61A9">
      <w:pPr>
        <w:rPr>
          <w:rFonts w:ascii="Arial" w:hAnsi="Arial" w:cs="Arial"/>
        </w:rPr>
      </w:pPr>
      <w:r w:rsidRPr="00121C71">
        <w:rPr>
          <w:rFonts w:ascii="Arial" w:hAnsi="Arial" w:cs="Arial"/>
        </w:rPr>
        <w:t>Final decisions on expensive out-of-town speakers will be made by the board on the recommendation of the program committee.</w:t>
      </w:r>
    </w:p>
    <w:p w14:paraId="7AFF2D41" w14:textId="77777777" w:rsidR="005479CA" w:rsidRPr="00121C71" w:rsidRDefault="008C61A9">
      <w:pPr>
        <w:rPr>
          <w:rFonts w:ascii="Arial" w:hAnsi="Arial" w:cs="Arial"/>
        </w:rPr>
      </w:pPr>
      <w:r w:rsidRPr="00121C71">
        <w:rPr>
          <w:rFonts w:ascii="Arial" w:hAnsi="Arial" w:cs="Arial"/>
        </w:rPr>
        <w:t> </w:t>
      </w:r>
    </w:p>
    <w:p w14:paraId="2A782162" w14:textId="5679BC7D" w:rsidR="005479CA" w:rsidRPr="00121C71" w:rsidRDefault="00057F5E">
      <w:pPr>
        <w:rPr>
          <w:rFonts w:ascii="Arial" w:hAnsi="Arial" w:cs="Arial"/>
        </w:rPr>
      </w:pPr>
      <w:r w:rsidRPr="00121C71">
        <w:rPr>
          <w:rFonts w:ascii="Arial" w:hAnsi="Arial" w:cs="Arial"/>
        </w:rPr>
        <w:t xml:space="preserve">11/10/2009: </w:t>
      </w:r>
      <w:r w:rsidR="008C61A9" w:rsidRPr="00121C71">
        <w:rPr>
          <w:rFonts w:ascii="Arial" w:hAnsi="Arial" w:cs="Arial"/>
        </w:rPr>
        <w:t xml:space="preserve">Every committee chairman shall have a </w:t>
      </w:r>
      <w:proofErr w:type="gramStart"/>
      <w:r w:rsidR="008C61A9" w:rsidRPr="00121C71">
        <w:rPr>
          <w:rFonts w:ascii="Arial" w:hAnsi="Arial" w:cs="Arial"/>
        </w:rPr>
        <w:t>notebook, and</w:t>
      </w:r>
      <w:proofErr w:type="gramEnd"/>
      <w:r w:rsidR="008C61A9" w:rsidRPr="00121C71">
        <w:rPr>
          <w:rFonts w:ascii="Arial" w:hAnsi="Arial" w:cs="Arial"/>
        </w:rPr>
        <w:t xml:space="preserve"> will update it and turn it over to the new chairman in September. </w:t>
      </w:r>
    </w:p>
    <w:p w14:paraId="5DA56F5C" w14:textId="77777777" w:rsidR="005479CA" w:rsidRPr="00121C71" w:rsidRDefault="005479CA">
      <w:pPr>
        <w:rPr>
          <w:rFonts w:ascii="Arial" w:hAnsi="Arial" w:cs="Arial"/>
        </w:rPr>
      </w:pPr>
    </w:p>
    <w:p w14:paraId="2EAE168E" w14:textId="77777777" w:rsidR="005479CA" w:rsidRPr="00121C71" w:rsidRDefault="008C61A9">
      <w:pPr>
        <w:rPr>
          <w:rFonts w:ascii="Arial" w:hAnsi="Arial" w:cs="Arial"/>
        </w:rPr>
      </w:pPr>
      <w:r w:rsidRPr="00121C71">
        <w:rPr>
          <w:rFonts w:ascii="Arial" w:hAnsi="Arial" w:cs="Arial"/>
        </w:rPr>
        <w:t>All officers, chair positions and other volunteer positions for North Idaho Quilters are volunteer positions and as such no person filling those positions will receive compensation, either monetary or by waiver of dues or admissions to workshops, quilt show etc. The exception will be for the president, who will be given a quilt as “a token of appreciation” at the end of his or her first term. The quilt must not exceed the cost of $150.</w:t>
      </w:r>
    </w:p>
    <w:p w14:paraId="67A42245" w14:textId="77777777" w:rsidR="005479CA" w:rsidRPr="00121C71" w:rsidRDefault="005479CA">
      <w:pPr>
        <w:rPr>
          <w:rFonts w:ascii="Arial" w:hAnsi="Arial" w:cs="Arial"/>
        </w:rPr>
      </w:pPr>
    </w:p>
    <w:p w14:paraId="1EC3A55C" w14:textId="6AED46CD" w:rsidR="005479CA" w:rsidRPr="00121C71" w:rsidRDefault="008C61A9" w:rsidP="000504D9">
      <w:pPr>
        <w:pStyle w:val="Heading1"/>
        <w:numPr>
          <w:ilvl w:val="0"/>
          <w:numId w:val="4"/>
        </w:numPr>
        <w:rPr>
          <w:rFonts w:ascii="Arial" w:hAnsi="Arial" w:cs="Arial"/>
        </w:rPr>
      </w:pPr>
      <w:r w:rsidRPr="00121C71">
        <w:rPr>
          <w:rFonts w:ascii="Arial" w:hAnsi="Arial" w:cs="Arial"/>
        </w:rPr>
        <w:lastRenderedPageBreak/>
        <w:t>Finances/Budget</w:t>
      </w:r>
    </w:p>
    <w:p w14:paraId="52AB6A4D" w14:textId="77777777" w:rsidR="005479CA" w:rsidRPr="00121C71" w:rsidRDefault="008C61A9">
      <w:pPr>
        <w:rPr>
          <w:rFonts w:ascii="Arial" w:hAnsi="Arial" w:cs="Arial"/>
        </w:rPr>
      </w:pPr>
      <w:r w:rsidRPr="00121C71">
        <w:rPr>
          <w:rFonts w:ascii="Arial" w:hAnsi="Arial" w:cs="Arial"/>
        </w:rPr>
        <w:t>Only officers are to be on the signature card for the checking account. Checks must have 2 signatures. 11/10/2009</w:t>
      </w:r>
    </w:p>
    <w:p w14:paraId="1519E870" w14:textId="77777777" w:rsidR="005479CA" w:rsidRPr="00121C71" w:rsidRDefault="005479CA">
      <w:pPr>
        <w:rPr>
          <w:rFonts w:ascii="Arial" w:hAnsi="Arial" w:cs="Arial"/>
          <w:b/>
        </w:rPr>
      </w:pPr>
    </w:p>
    <w:p w14:paraId="1DF6C9B6" w14:textId="77777777" w:rsidR="005479CA" w:rsidRPr="00121C71" w:rsidRDefault="008C61A9">
      <w:pPr>
        <w:rPr>
          <w:rFonts w:ascii="Arial" w:hAnsi="Arial" w:cs="Arial"/>
        </w:rPr>
      </w:pPr>
      <w:r w:rsidRPr="00121C71">
        <w:rPr>
          <w:rFonts w:ascii="Arial" w:hAnsi="Arial" w:cs="Arial"/>
        </w:rPr>
        <w:t xml:space="preserve">No guild checks will be handed out without a specific name and a completed reimbursement form turned </w:t>
      </w:r>
      <w:proofErr w:type="gramStart"/>
      <w:r w:rsidRPr="00121C71">
        <w:rPr>
          <w:rFonts w:ascii="Arial" w:hAnsi="Arial" w:cs="Arial"/>
        </w:rPr>
        <w:t>in to</w:t>
      </w:r>
      <w:proofErr w:type="gramEnd"/>
      <w:r w:rsidRPr="00121C71">
        <w:rPr>
          <w:rFonts w:ascii="Arial" w:hAnsi="Arial" w:cs="Arial"/>
        </w:rPr>
        <w:t xml:space="preserve"> the treasurer.  All non-budgeted items will require board approval.</w:t>
      </w:r>
    </w:p>
    <w:p w14:paraId="1FA5075D" w14:textId="77777777" w:rsidR="005479CA" w:rsidRPr="00121C71" w:rsidRDefault="005479CA">
      <w:pPr>
        <w:rPr>
          <w:rFonts w:ascii="Arial" w:hAnsi="Arial" w:cs="Arial"/>
        </w:rPr>
      </w:pPr>
    </w:p>
    <w:p w14:paraId="19182FC3" w14:textId="77777777" w:rsidR="005479CA" w:rsidRPr="00121C71" w:rsidRDefault="008C61A9">
      <w:pPr>
        <w:rPr>
          <w:rFonts w:ascii="Arial" w:hAnsi="Arial" w:cs="Arial"/>
        </w:rPr>
      </w:pPr>
      <w:r w:rsidRPr="00121C71">
        <w:rPr>
          <w:rFonts w:ascii="Arial" w:hAnsi="Arial" w:cs="Arial"/>
        </w:rPr>
        <w:t>All money collected at a meeting will be turned over to the treasurer at that same meeting.</w:t>
      </w:r>
    </w:p>
    <w:p w14:paraId="4FED0F6D" w14:textId="77777777" w:rsidR="005479CA" w:rsidRPr="00121C71" w:rsidRDefault="005479CA">
      <w:pPr>
        <w:rPr>
          <w:rFonts w:ascii="Arial" w:hAnsi="Arial" w:cs="Arial"/>
        </w:rPr>
      </w:pPr>
    </w:p>
    <w:p w14:paraId="54759C4B" w14:textId="77777777" w:rsidR="005479CA" w:rsidRPr="00121C71" w:rsidRDefault="008C61A9">
      <w:pPr>
        <w:rPr>
          <w:rFonts w:ascii="Arial" w:hAnsi="Arial" w:cs="Arial"/>
        </w:rPr>
      </w:pPr>
      <w:r w:rsidRPr="00121C71">
        <w:rPr>
          <w:rFonts w:ascii="Arial" w:hAnsi="Arial" w:cs="Arial"/>
        </w:rPr>
        <w:t>There will be a $50 charge for Non-Sufficient Fund checks. 11/2011</w:t>
      </w:r>
    </w:p>
    <w:p w14:paraId="3EF9BEF7" w14:textId="77777777" w:rsidR="005479CA" w:rsidRPr="00121C71" w:rsidRDefault="005479CA">
      <w:pPr>
        <w:rPr>
          <w:rFonts w:ascii="Arial" w:hAnsi="Arial" w:cs="Arial"/>
        </w:rPr>
      </w:pPr>
    </w:p>
    <w:p w14:paraId="0E1FDBC8" w14:textId="77777777" w:rsidR="005479CA" w:rsidRPr="00121C71" w:rsidRDefault="008C61A9">
      <w:pPr>
        <w:rPr>
          <w:rFonts w:ascii="Arial" w:hAnsi="Arial" w:cs="Arial"/>
        </w:rPr>
      </w:pPr>
      <w:r w:rsidRPr="00121C71">
        <w:rPr>
          <w:rFonts w:ascii="Arial" w:hAnsi="Arial" w:cs="Arial"/>
        </w:rPr>
        <w:t xml:space="preserve">North Idaho Quilters Guild will prepare and submit a balanced budget each fiscal year. Any expenses </w:t>
      </w:r>
      <w:proofErr w:type="gramStart"/>
      <w:r w:rsidRPr="00121C71">
        <w:rPr>
          <w:rFonts w:ascii="Arial" w:hAnsi="Arial" w:cs="Arial"/>
        </w:rPr>
        <w:t>in excess of</w:t>
      </w:r>
      <w:proofErr w:type="gramEnd"/>
      <w:r w:rsidRPr="00121C71">
        <w:rPr>
          <w:rFonts w:ascii="Arial" w:hAnsi="Arial" w:cs="Arial"/>
        </w:rPr>
        <w:t xml:space="preserve"> the amount budgeted must be approved by the board. The board shall not approve additional expenses unless they are required for the ongoing operation of the guild or to support an approved service. Any expense that exceeds </w:t>
      </w:r>
      <w:proofErr w:type="gramStart"/>
      <w:r w:rsidRPr="00121C71">
        <w:rPr>
          <w:rFonts w:ascii="Arial" w:hAnsi="Arial" w:cs="Arial"/>
        </w:rPr>
        <w:t>budget</w:t>
      </w:r>
      <w:proofErr w:type="gramEnd"/>
      <w:r w:rsidRPr="00121C71">
        <w:rPr>
          <w:rFonts w:ascii="Arial" w:hAnsi="Arial" w:cs="Arial"/>
        </w:rPr>
        <w:t xml:space="preserve"> will require board approval. 11/6/2019</w:t>
      </w:r>
    </w:p>
    <w:p w14:paraId="773F3728" w14:textId="77777777" w:rsidR="005479CA" w:rsidRPr="00121C71" w:rsidRDefault="005479CA">
      <w:pPr>
        <w:rPr>
          <w:rFonts w:ascii="Arial" w:hAnsi="Arial" w:cs="Arial"/>
        </w:rPr>
      </w:pPr>
    </w:p>
    <w:p w14:paraId="4F33FFE1" w14:textId="77777777" w:rsidR="005479CA" w:rsidRPr="00121C71" w:rsidRDefault="008C61A9">
      <w:pPr>
        <w:rPr>
          <w:rFonts w:ascii="Arial" w:hAnsi="Arial" w:cs="Arial"/>
        </w:rPr>
      </w:pPr>
      <w:r w:rsidRPr="00121C71">
        <w:rPr>
          <w:rFonts w:ascii="Arial" w:hAnsi="Arial" w:cs="Arial"/>
        </w:rPr>
        <w:t>North Idaho Quilters Guild will not pay speaker airfare prior to 3 weeks before the speakers scheduled flight. Any exception must be approved by the board. 11/6/2017</w:t>
      </w:r>
    </w:p>
    <w:p w14:paraId="18EC2871" w14:textId="77777777" w:rsidR="005479CA" w:rsidRPr="00121C71" w:rsidRDefault="005479CA">
      <w:pPr>
        <w:rPr>
          <w:rFonts w:ascii="Arial" w:hAnsi="Arial" w:cs="Arial"/>
        </w:rPr>
      </w:pPr>
    </w:p>
    <w:p w14:paraId="36D83864" w14:textId="3A782BC1" w:rsidR="005479CA" w:rsidRPr="00121C71" w:rsidRDefault="008C61A9" w:rsidP="000504D9">
      <w:pPr>
        <w:pStyle w:val="Heading1"/>
        <w:numPr>
          <w:ilvl w:val="0"/>
          <w:numId w:val="4"/>
        </w:numPr>
        <w:rPr>
          <w:rFonts w:ascii="Arial" w:hAnsi="Arial" w:cs="Arial"/>
        </w:rPr>
      </w:pPr>
      <w:r w:rsidRPr="00121C71">
        <w:rPr>
          <w:rFonts w:ascii="Arial" w:hAnsi="Arial" w:cs="Arial"/>
        </w:rPr>
        <w:t>Library</w:t>
      </w:r>
    </w:p>
    <w:p w14:paraId="1FF816CB" w14:textId="1F538D68" w:rsidR="005479CA" w:rsidRPr="00121C71" w:rsidRDefault="008C61A9">
      <w:pPr>
        <w:rPr>
          <w:rFonts w:ascii="Arial" w:hAnsi="Arial" w:cs="Arial"/>
        </w:rPr>
      </w:pPr>
      <w:r w:rsidRPr="00121C71">
        <w:rPr>
          <w:rFonts w:ascii="Arial" w:hAnsi="Arial" w:cs="Arial"/>
        </w:rPr>
        <w:t xml:space="preserve">The late book fee will be $1.00 per book if not returned by the meeting after you borrow the book (a </w:t>
      </w:r>
      <w:r w:rsidR="003E6128" w:rsidRPr="00121C71">
        <w:rPr>
          <w:rFonts w:ascii="Arial" w:hAnsi="Arial" w:cs="Arial"/>
        </w:rPr>
        <w:t>two-month</w:t>
      </w:r>
      <w:r w:rsidRPr="00121C71">
        <w:rPr>
          <w:rFonts w:ascii="Arial" w:hAnsi="Arial" w:cs="Arial"/>
        </w:rPr>
        <w:t xml:space="preserve"> period).  Names of members and their overdue books will be listed in the newsletter.  All fines will be used to purchase new books, videos and patterns.</w:t>
      </w:r>
    </w:p>
    <w:p w14:paraId="0B8F21A5" w14:textId="77777777" w:rsidR="005479CA" w:rsidRPr="00121C71" w:rsidRDefault="008C61A9">
      <w:pPr>
        <w:rPr>
          <w:rFonts w:ascii="Arial" w:hAnsi="Arial" w:cs="Arial"/>
        </w:rPr>
      </w:pPr>
      <w:r w:rsidRPr="00121C71">
        <w:rPr>
          <w:rFonts w:ascii="Arial" w:hAnsi="Arial" w:cs="Arial"/>
        </w:rPr>
        <w:t> </w:t>
      </w:r>
    </w:p>
    <w:p w14:paraId="0D0A7DC1" w14:textId="77777777" w:rsidR="005479CA" w:rsidRPr="00121C71" w:rsidRDefault="008C61A9">
      <w:pPr>
        <w:rPr>
          <w:rFonts w:ascii="Arial" w:hAnsi="Arial" w:cs="Arial"/>
        </w:rPr>
      </w:pPr>
      <w:r w:rsidRPr="00121C71">
        <w:rPr>
          <w:rFonts w:ascii="Arial" w:hAnsi="Arial" w:cs="Arial"/>
        </w:rPr>
        <w:t>Library books, videos and patterns can be checked out by MEMBERS ONLY.  The librarian must have an updated membership list.</w:t>
      </w:r>
    </w:p>
    <w:p w14:paraId="5D129CAC" w14:textId="77777777" w:rsidR="007110DD" w:rsidRPr="00121C71" w:rsidRDefault="007110DD">
      <w:pPr>
        <w:rPr>
          <w:rFonts w:ascii="Arial" w:hAnsi="Arial" w:cs="Arial"/>
        </w:rPr>
      </w:pPr>
    </w:p>
    <w:p w14:paraId="6B6FDDE1" w14:textId="60AF2214" w:rsidR="007110DD" w:rsidRPr="00121C71" w:rsidRDefault="007110DD" w:rsidP="000504D9">
      <w:pPr>
        <w:pStyle w:val="Heading1"/>
        <w:numPr>
          <w:ilvl w:val="0"/>
          <w:numId w:val="4"/>
        </w:numPr>
        <w:rPr>
          <w:rFonts w:ascii="Arial" w:hAnsi="Arial" w:cs="Arial"/>
        </w:rPr>
      </w:pPr>
      <w:r w:rsidRPr="00121C71">
        <w:rPr>
          <w:rFonts w:ascii="Arial" w:hAnsi="Arial" w:cs="Arial"/>
        </w:rPr>
        <w:t>Mass Emailing</w:t>
      </w:r>
    </w:p>
    <w:p w14:paraId="3A514AE1" w14:textId="0CBB80BA" w:rsidR="007110DD" w:rsidRPr="00121C71" w:rsidRDefault="0014514C">
      <w:pPr>
        <w:rPr>
          <w:rFonts w:ascii="Arial" w:hAnsi="Arial" w:cs="Arial"/>
        </w:rPr>
      </w:pPr>
      <w:r w:rsidRPr="00121C71">
        <w:rPr>
          <w:rFonts w:ascii="Arial" w:hAnsi="Arial" w:cs="Arial"/>
        </w:rPr>
        <w:t>11/2023:</w:t>
      </w:r>
      <w:r w:rsidR="006231DC" w:rsidRPr="00121C71">
        <w:rPr>
          <w:rFonts w:ascii="Arial" w:hAnsi="Arial" w:cs="Arial"/>
        </w:rPr>
        <w:t xml:space="preserve"> </w:t>
      </w:r>
      <w:r w:rsidR="007110DD" w:rsidRPr="00121C71">
        <w:rPr>
          <w:rFonts w:ascii="Arial" w:hAnsi="Arial" w:cs="Arial"/>
        </w:rPr>
        <w:t xml:space="preserve">The secretary is responsible for sending mass email messages to all members after the message is approved by the president or an officer, in the president’s absence. Mass emails are to be used only for guild business and not for self-promotion or advertising. </w:t>
      </w:r>
    </w:p>
    <w:p w14:paraId="6686FB2D" w14:textId="77777777" w:rsidR="005479CA" w:rsidRPr="00121C71" w:rsidRDefault="008C61A9">
      <w:pPr>
        <w:rPr>
          <w:rFonts w:ascii="Arial" w:hAnsi="Arial" w:cs="Arial"/>
        </w:rPr>
      </w:pPr>
      <w:r w:rsidRPr="00121C71">
        <w:rPr>
          <w:rFonts w:ascii="Arial" w:hAnsi="Arial" w:cs="Arial"/>
        </w:rPr>
        <w:t> </w:t>
      </w:r>
    </w:p>
    <w:p w14:paraId="635ED1AD" w14:textId="39BB5067" w:rsidR="005479CA" w:rsidRPr="00121C71" w:rsidRDefault="008C61A9" w:rsidP="000504D9">
      <w:pPr>
        <w:pStyle w:val="Heading1"/>
        <w:numPr>
          <w:ilvl w:val="0"/>
          <w:numId w:val="4"/>
        </w:numPr>
        <w:rPr>
          <w:rFonts w:ascii="Arial" w:hAnsi="Arial" w:cs="Arial"/>
        </w:rPr>
      </w:pPr>
      <w:r w:rsidRPr="00121C71">
        <w:rPr>
          <w:rFonts w:ascii="Arial" w:hAnsi="Arial" w:cs="Arial"/>
        </w:rPr>
        <w:t>Meetings/Workshops/Retreats</w:t>
      </w:r>
    </w:p>
    <w:p w14:paraId="479EBC01" w14:textId="77777777" w:rsidR="005479CA" w:rsidRPr="00121C71" w:rsidRDefault="008C61A9">
      <w:pPr>
        <w:rPr>
          <w:rFonts w:ascii="Arial" w:hAnsi="Arial" w:cs="Arial"/>
        </w:rPr>
      </w:pPr>
      <w:r w:rsidRPr="00121C71">
        <w:rPr>
          <w:rFonts w:ascii="Arial" w:hAnsi="Arial" w:cs="Arial"/>
        </w:rPr>
        <w:t>Show and Tell time will not be used for self-promotion.  Time will be provided in the business meeting for members to make announcements of future events of interest to other members.</w:t>
      </w:r>
    </w:p>
    <w:p w14:paraId="2F9F4A41" w14:textId="77777777" w:rsidR="005479CA" w:rsidRPr="00121C71" w:rsidRDefault="008C61A9">
      <w:pPr>
        <w:rPr>
          <w:rFonts w:ascii="Arial" w:hAnsi="Arial" w:cs="Arial"/>
        </w:rPr>
      </w:pPr>
      <w:r w:rsidRPr="00121C71">
        <w:rPr>
          <w:rFonts w:ascii="Arial" w:hAnsi="Arial" w:cs="Arial"/>
        </w:rPr>
        <w:t> </w:t>
      </w:r>
    </w:p>
    <w:p w14:paraId="0CF07BEE" w14:textId="3E64F3E9" w:rsidR="005479CA" w:rsidRPr="00121C71" w:rsidRDefault="0014514C">
      <w:pPr>
        <w:rPr>
          <w:rFonts w:ascii="Arial" w:hAnsi="Arial" w:cs="Arial"/>
        </w:rPr>
      </w:pPr>
      <w:r w:rsidRPr="00121C71">
        <w:rPr>
          <w:rFonts w:ascii="Arial" w:hAnsi="Arial" w:cs="Arial"/>
        </w:rPr>
        <w:lastRenderedPageBreak/>
        <w:t xml:space="preserve">1/5/2010: </w:t>
      </w:r>
      <w:r w:rsidR="008C61A9" w:rsidRPr="00121C71">
        <w:rPr>
          <w:rFonts w:ascii="Arial" w:hAnsi="Arial" w:cs="Arial"/>
        </w:rPr>
        <w:t xml:space="preserve">Only NIQ members are eligible to receive door prizes at activity days; only members and paid guests are eligible for door prizes at the general meetings. </w:t>
      </w:r>
    </w:p>
    <w:p w14:paraId="00CF048D" w14:textId="77777777" w:rsidR="005479CA" w:rsidRPr="00121C71" w:rsidRDefault="005479CA">
      <w:pPr>
        <w:rPr>
          <w:rFonts w:ascii="Arial" w:hAnsi="Arial" w:cs="Arial"/>
        </w:rPr>
      </w:pPr>
    </w:p>
    <w:p w14:paraId="20EE3359" w14:textId="680C9F33" w:rsidR="005479CA" w:rsidRPr="00121C71" w:rsidRDefault="007C1456">
      <w:pPr>
        <w:rPr>
          <w:rFonts w:ascii="Arial" w:hAnsi="Arial" w:cs="Arial"/>
        </w:rPr>
      </w:pPr>
      <w:r w:rsidRPr="00121C71">
        <w:rPr>
          <w:rFonts w:ascii="Arial" w:hAnsi="Arial" w:cs="Arial"/>
        </w:rPr>
        <w:t xml:space="preserve">5/1/2012: </w:t>
      </w:r>
      <w:r w:rsidR="008C61A9" w:rsidRPr="00121C71">
        <w:rPr>
          <w:rFonts w:ascii="Arial" w:hAnsi="Arial" w:cs="Arial"/>
        </w:rPr>
        <w:t xml:space="preserve">Non-members can attend classes and retreats if there are openings after the members have had a chance to sign up. Non-members will be charged an additional $10 for workshop classes and an additional $25 for retreats. </w:t>
      </w:r>
    </w:p>
    <w:p w14:paraId="6D34918E" w14:textId="77777777" w:rsidR="005479CA" w:rsidRPr="00121C71" w:rsidRDefault="005479CA">
      <w:pPr>
        <w:rPr>
          <w:rFonts w:ascii="Arial" w:hAnsi="Arial" w:cs="Arial"/>
        </w:rPr>
      </w:pPr>
    </w:p>
    <w:p w14:paraId="14C0F115" w14:textId="77777777" w:rsidR="005479CA" w:rsidRPr="00121C71" w:rsidRDefault="008C61A9">
      <w:pPr>
        <w:rPr>
          <w:rFonts w:ascii="Arial" w:hAnsi="Arial" w:cs="Arial"/>
        </w:rPr>
      </w:pPr>
      <w:r w:rsidRPr="00121C71">
        <w:rPr>
          <w:rFonts w:ascii="Arial" w:hAnsi="Arial" w:cs="Arial"/>
        </w:rPr>
        <w:t>Members who do not wear their name tags at the general meetings will need to pay a 25 cent fine.  This fine will be donated to the library fund.</w:t>
      </w:r>
    </w:p>
    <w:p w14:paraId="48ED717E" w14:textId="77777777" w:rsidR="005479CA" w:rsidRPr="00121C71" w:rsidRDefault="008C61A9">
      <w:pPr>
        <w:rPr>
          <w:rFonts w:ascii="Arial" w:hAnsi="Arial" w:cs="Arial"/>
        </w:rPr>
      </w:pPr>
      <w:r w:rsidRPr="00121C71">
        <w:rPr>
          <w:rFonts w:ascii="Arial" w:hAnsi="Arial" w:cs="Arial"/>
        </w:rPr>
        <w:t> </w:t>
      </w:r>
    </w:p>
    <w:p w14:paraId="1C25F0F3" w14:textId="620851EA" w:rsidR="005479CA" w:rsidRPr="00121C71" w:rsidRDefault="008C61A9" w:rsidP="000504D9">
      <w:pPr>
        <w:pStyle w:val="Heading1"/>
        <w:numPr>
          <w:ilvl w:val="0"/>
          <w:numId w:val="4"/>
        </w:numPr>
        <w:rPr>
          <w:rFonts w:ascii="Arial" w:hAnsi="Arial" w:cs="Arial"/>
        </w:rPr>
      </w:pPr>
      <w:r w:rsidRPr="00121C71">
        <w:rPr>
          <w:rFonts w:ascii="Arial" w:hAnsi="Arial" w:cs="Arial"/>
        </w:rPr>
        <w:t>Membership</w:t>
      </w:r>
    </w:p>
    <w:p w14:paraId="769967D3" w14:textId="0C6E0AC0" w:rsidR="005479CA" w:rsidRPr="00121C71" w:rsidRDefault="008504E3">
      <w:pPr>
        <w:rPr>
          <w:rFonts w:ascii="Arial" w:hAnsi="Arial" w:cs="Arial"/>
        </w:rPr>
      </w:pPr>
      <w:r w:rsidRPr="00121C71">
        <w:rPr>
          <w:rFonts w:ascii="Arial" w:hAnsi="Arial" w:cs="Arial"/>
        </w:rPr>
        <w:t xml:space="preserve">7/25/2016: </w:t>
      </w:r>
      <w:r w:rsidR="008C61A9" w:rsidRPr="00121C71">
        <w:rPr>
          <w:rFonts w:ascii="Arial" w:hAnsi="Arial" w:cs="Arial"/>
        </w:rPr>
        <w:t xml:space="preserve">Membership Dues are $25.00 due September 1 of each year. Partial membership dues, for new members only, are $15.00 after March 1. Guest fees at meetings where a speaker is presenting are $10.00 and Activity Day non-member guest fees are $5.00.  </w:t>
      </w:r>
    </w:p>
    <w:p w14:paraId="2F9200D9" w14:textId="2872F010" w:rsidR="00FC5494" w:rsidRPr="00121C71" w:rsidRDefault="00FC5494">
      <w:pPr>
        <w:rPr>
          <w:rFonts w:ascii="Arial" w:hAnsi="Arial" w:cs="Arial"/>
        </w:rPr>
      </w:pPr>
      <w:r w:rsidRPr="00121C71">
        <w:rPr>
          <w:rFonts w:ascii="Arial" w:hAnsi="Arial" w:cs="Arial"/>
        </w:rPr>
        <w:t>7</w:t>
      </w:r>
      <w:r w:rsidR="00611972" w:rsidRPr="00121C71">
        <w:rPr>
          <w:rFonts w:ascii="Arial" w:hAnsi="Arial" w:cs="Arial"/>
        </w:rPr>
        <w:t>/2/24: Added the use of cards for membershi</w:t>
      </w:r>
      <w:r w:rsidR="006231DC" w:rsidRPr="00121C71">
        <w:rPr>
          <w:rFonts w:ascii="Arial" w:hAnsi="Arial" w:cs="Arial"/>
        </w:rPr>
        <w:t>p</w:t>
      </w:r>
    </w:p>
    <w:p w14:paraId="763109C7" w14:textId="77777777" w:rsidR="005479CA" w:rsidRPr="00121C71" w:rsidRDefault="005479CA">
      <w:pPr>
        <w:rPr>
          <w:rFonts w:ascii="Arial" w:hAnsi="Arial" w:cs="Arial"/>
        </w:rPr>
      </w:pPr>
    </w:p>
    <w:p w14:paraId="09C04EC1" w14:textId="743B5752" w:rsidR="005479CA" w:rsidRPr="00121C71" w:rsidRDefault="008C61A9" w:rsidP="000504D9">
      <w:pPr>
        <w:pStyle w:val="Heading1"/>
        <w:numPr>
          <w:ilvl w:val="0"/>
          <w:numId w:val="4"/>
        </w:numPr>
        <w:rPr>
          <w:rFonts w:ascii="Arial" w:hAnsi="Arial" w:cs="Arial"/>
        </w:rPr>
      </w:pPr>
      <w:r w:rsidRPr="00121C71">
        <w:rPr>
          <w:rFonts w:ascii="Arial" w:hAnsi="Arial" w:cs="Arial"/>
        </w:rPr>
        <w:t>Newsletter</w:t>
      </w:r>
    </w:p>
    <w:p w14:paraId="3199E854" w14:textId="77777777" w:rsidR="005479CA" w:rsidRDefault="008C61A9">
      <w:pPr>
        <w:rPr>
          <w:rFonts w:ascii="Arial" w:hAnsi="Arial" w:cs="Arial"/>
        </w:rPr>
      </w:pPr>
      <w:r w:rsidRPr="00121C71">
        <w:rPr>
          <w:rFonts w:ascii="Arial" w:hAnsi="Arial" w:cs="Arial"/>
        </w:rPr>
        <w:t>Members will have a choice of either receiving the newsletter by e-mail or on our website.</w:t>
      </w:r>
    </w:p>
    <w:p w14:paraId="03045C68" w14:textId="77777777" w:rsidR="005479CA" w:rsidRPr="00121C71" w:rsidRDefault="005479CA">
      <w:pPr>
        <w:rPr>
          <w:rFonts w:ascii="Arial" w:hAnsi="Arial" w:cs="Arial"/>
        </w:rPr>
      </w:pPr>
    </w:p>
    <w:p w14:paraId="5959BE3F" w14:textId="2C41D618" w:rsidR="005479CA" w:rsidRPr="00121C71" w:rsidRDefault="008C61A9" w:rsidP="000504D9">
      <w:pPr>
        <w:pStyle w:val="Heading1"/>
        <w:numPr>
          <w:ilvl w:val="0"/>
          <w:numId w:val="4"/>
        </w:numPr>
        <w:rPr>
          <w:rFonts w:ascii="Arial" w:hAnsi="Arial" w:cs="Arial"/>
        </w:rPr>
      </w:pPr>
      <w:r w:rsidRPr="00121C71">
        <w:rPr>
          <w:rFonts w:ascii="Arial" w:hAnsi="Arial" w:cs="Arial"/>
        </w:rPr>
        <w:t>Website</w:t>
      </w:r>
    </w:p>
    <w:p w14:paraId="62E46721" w14:textId="7393AF8F" w:rsidR="005479CA" w:rsidRPr="00121C71" w:rsidRDefault="007F1F00">
      <w:pPr>
        <w:rPr>
          <w:rFonts w:ascii="Arial" w:hAnsi="Arial" w:cs="Arial"/>
        </w:rPr>
      </w:pPr>
      <w:r w:rsidRPr="00121C71">
        <w:rPr>
          <w:rFonts w:ascii="Arial" w:hAnsi="Arial" w:cs="Arial"/>
        </w:rPr>
        <w:t xml:space="preserve">11/6/2019: </w:t>
      </w:r>
      <w:r w:rsidR="008C61A9" w:rsidRPr="00121C71">
        <w:rPr>
          <w:rFonts w:ascii="Arial" w:hAnsi="Arial" w:cs="Arial"/>
        </w:rPr>
        <w:t xml:space="preserve">Beginning October 1, </w:t>
      </w:r>
      <w:proofErr w:type="gramStart"/>
      <w:r w:rsidR="008C61A9" w:rsidRPr="00121C71">
        <w:rPr>
          <w:rFonts w:ascii="Arial" w:hAnsi="Arial" w:cs="Arial"/>
        </w:rPr>
        <w:t>2017</w:t>
      </w:r>
      <w:proofErr w:type="gramEnd"/>
      <w:r w:rsidR="008C61A9" w:rsidRPr="00121C71">
        <w:rPr>
          <w:rFonts w:ascii="Arial" w:hAnsi="Arial" w:cs="Arial"/>
        </w:rPr>
        <w:t xml:space="preserve"> NIQ will accept ads to be placed on our website. Business card sized </w:t>
      </w:r>
      <w:proofErr w:type="gramStart"/>
      <w:r w:rsidR="008C61A9" w:rsidRPr="00121C71">
        <w:rPr>
          <w:rFonts w:ascii="Arial" w:hAnsi="Arial" w:cs="Arial"/>
        </w:rPr>
        <w:t>adds</w:t>
      </w:r>
      <w:proofErr w:type="gramEnd"/>
      <w:r w:rsidR="008C61A9" w:rsidRPr="00121C71">
        <w:rPr>
          <w:rFonts w:ascii="Arial" w:hAnsi="Arial" w:cs="Arial"/>
        </w:rPr>
        <w:t xml:space="preserve"> will be accepted for quilting related products, quilt shops and quilting related services. Members may place ads for 1 year for a fee of $20.00 and non-members for $25.00. All </w:t>
      </w:r>
      <w:proofErr w:type="gramStart"/>
      <w:r w:rsidR="008C61A9" w:rsidRPr="00121C71">
        <w:rPr>
          <w:rFonts w:ascii="Arial" w:hAnsi="Arial" w:cs="Arial"/>
        </w:rPr>
        <w:t>adds</w:t>
      </w:r>
      <w:proofErr w:type="gramEnd"/>
      <w:r w:rsidR="008C61A9" w:rsidRPr="00121C71">
        <w:rPr>
          <w:rFonts w:ascii="Arial" w:hAnsi="Arial" w:cs="Arial"/>
        </w:rPr>
        <w:t xml:space="preserve"> will be placed on the site from October 1 for one year and expire September 30</w:t>
      </w:r>
      <w:r w:rsidR="008C61A9" w:rsidRPr="00121C71">
        <w:rPr>
          <w:rFonts w:ascii="Arial" w:hAnsi="Arial" w:cs="Arial"/>
          <w:vertAlign w:val="superscript"/>
        </w:rPr>
        <w:t>th</w:t>
      </w:r>
      <w:r w:rsidR="008C61A9" w:rsidRPr="00121C71">
        <w:rPr>
          <w:rFonts w:ascii="Arial" w:hAnsi="Arial" w:cs="Arial"/>
        </w:rPr>
        <w:t xml:space="preserve"> of the following year. Example: an ad placed on December 1 will be $20.00 members/$25.00 non-members and will run </w:t>
      </w:r>
      <w:proofErr w:type="gramStart"/>
      <w:r w:rsidR="008C61A9" w:rsidRPr="00121C71">
        <w:rPr>
          <w:rFonts w:ascii="Arial" w:hAnsi="Arial" w:cs="Arial"/>
        </w:rPr>
        <w:t>thru</w:t>
      </w:r>
      <w:proofErr w:type="gramEnd"/>
      <w:r w:rsidR="008C61A9" w:rsidRPr="00121C71">
        <w:rPr>
          <w:rFonts w:ascii="Arial" w:hAnsi="Arial" w:cs="Arial"/>
        </w:rPr>
        <w:t xml:space="preserve"> September 30</w:t>
      </w:r>
      <w:r w:rsidR="008C61A9" w:rsidRPr="00121C71">
        <w:rPr>
          <w:rFonts w:ascii="Arial" w:hAnsi="Arial" w:cs="Arial"/>
          <w:vertAlign w:val="superscript"/>
        </w:rPr>
        <w:t>th</w:t>
      </w:r>
      <w:r w:rsidR="008C61A9" w:rsidRPr="00121C71">
        <w:rPr>
          <w:rFonts w:ascii="Arial" w:hAnsi="Arial" w:cs="Arial"/>
        </w:rPr>
        <w:t xml:space="preserve">.  </w:t>
      </w:r>
    </w:p>
    <w:p w14:paraId="6F555193" w14:textId="77777777" w:rsidR="005479CA" w:rsidRPr="00121C71" w:rsidRDefault="005479CA">
      <w:pPr>
        <w:rPr>
          <w:rFonts w:ascii="Arial" w:hAnsi="Arial" w:cs="Arial"/>
        </w:rPr>
      </w:pPr>
    </w:p>
    <w:p w14:paraId="37276685" w14:textId="3CA0E818" w:rsidR="005479CA" w:rsidRPr="00121C71" w:rsidRDefault="002F6579">
      <w:pPr>
        <w:rPr>
          <w:rFonts w:ascii="Arial" w:hAnsi="Arial" w:cs="Arial"/>
        </w:rPr>
      </w:pPr>
      <w:r w:rsidRPr="00121C71">
        <w:rPr>
          <w:rFonts w:ascii="Arial" w:hAnsi="Arial" w:cs="Arial"/>
        </w:rPr>
        <w:t>11/6/2019</w:t>
      </w:r>
      <w:r w:rsidR="00575150" w:rsidRPr="00121C71">
        <w:rPr>
          <w:rFonts w:ascii="Arial" w:hAnsi="Arial" w:cs="Arial"/>
        </w:rPr>
        <w:t xml:space="preserve">: </w:t>
      </w:r>
      <w:r w:rsidR="008C61A9" w:rsidRPr="00121C71">
        <w:rPr>
          <w:rFonts w:ascii="Arial" w:hAnsi="Arial" w:cs="Arial"/>
        </w:rPr>
        <w:t xml:space="preserve">Members that have quilting related items for sale (sewing machines, fabric, patterns, books etc.) may advertise by placing an ad on the website. The cost of an ad will be $5.00 for one month for a business card sized ad. The ad must be submitted to </w:t>
      </w:r>
      <w:hyperlink r:id="rId10">
        <w:r w:rsidR="008C61A9" w:rsidRPr="00121C71">
          <w:rPr>
            <w:rStyle w:val="Hyperlink"/>
            <w:rFonts w:ascii="Arial" w:hAnsi="Arial" w:cs="Arial"/>
            <w:color w:val="auto"/>
          </w:rPr>
          <w:t>webmaster@northidahoquilters.org</w:t>
        </w:r>
      </w:hyperlink>
      <w:r w:rsidR="008C61A9" w:rsidRPr="00121C71">
        <w:rPr>
          <w:rFonts w:ascii="Arial" w:hAnsi="Arial" w:cs="Arial"/>
        </w:rPr>
        <w:t xml:space="preserve"> in either Microsoft Word or PDF format and a check sent to the treasurer. (NIQ, PO Box 777, Hayden, ID 83835.) </w:t>
      </w:r>
    </w:p>
    <w:p w14:paraId="11632203" w14:textId="77777777" w:rsidR="00F06A77" w:rsidRPr="00121C71" w:rsidRDefault="00F06A77" w:rsidP="00F06A77">
      <w:pPr>
        <w:suppressAutoHyphens w:val="0"/>
        <w:spacing w:after="160" w:line="259" w:lineRule="auto"/>
        <w:rPr>
          <w:rFonts w:ascii="Arial" w:eastAsia="Aptos" w:hAnsi="Arial" w:cs="Arial"/>
          <w:b/>
          <w:bCs/>
          <w:kern w:val="2"/>
          <w:sz w:val="22"/>
          <w:szCs w:val="22"/>
          <w14:ligatures w14:val="standardContextual"/>
        </w:rPr>
      </w:pPr>
    </w:p>
    <w:p w14:paraId="653910CE" w14:textId="1AC78BBE" w:rsidR="00F06A77" w:rsidRPr="00121C71" w:rsidRDefault="00F06A77" w:rsidP="000504D9">
      <w:pPr>
        <w:pStyle w:val="Heading1"/>
        <w:numPr>
          <w:ilvl w:val="0"/>
          <w:numId w:val="4"/>
        </w:numPr>
        <w:rPr>
          <w:rFonts w:ascii="Arial" w:eastAsia="Aptos" w:hAnsi="Arial" w:cs="Arial"/>
        </w:rPr>
      </w:pPr>
      <w:r w:rsidRPr="00121C71">
        <w:rPr>
          <w:rFonts w:ascii="Arial" w:eastAsia="Aptos" w:hAnsi="Arial" w:cs="Arial"/>
        </w:rPr>
        <w:t>Raffle Quilt Sales</w:t>
      </w:r>
    </w:p>
    <w:p w14:paraId="5946A78B" w14:textId="77777777" w:rsidR="00F06A77" w:rsidRPr="00121C71" w:rsidRDefault="00F06A77" w:rsidP="00F06A77">
      <w:pPr>
        <w:suppressAutoHyphens w:val="0"/>
        <w:spacing w:after="160" w:line="259" w:lineRule="auto"/>
        <w:rPr>
          <w:rFonts w:ascii="Arial" w:eastAsia="Aptos" w:hAnsi="Arial" w:cs="Arial"/>
          <w:kern w:val="2"/>
          <w:sz w:val="22"/>
          <w:szCs w:val="22"/>
          <w14:ligatures w14:val="standardContextual"/>
        </w:rPr>
      </w:pPr>
      <w:r w:rsidRPr="00121C71">
        <w:rPr>
          <w:rFonts w:ascii="Arial" w:eastAsia="Aptos" w:hAnsi="Arial" w:cs="Arial"/>
          <w:kern w:val="2"/>
          <w:sz w:val="22"/>
          <w:szCs w:val="22"/>
          <w14:ligatures w14:val="standardContextual"/>
        </w:rPr>
        <w:t>North Idaho Quilters is not a registered business or non-profit organization in the State of Washington. No out-of-state entities are allowed to conduct a raffle within Washington State.</w:t>
      </w:r>
    </w:p>
    <w:p w14:paraId="0696713E" w14:textId="77777777" w:rsidR="00F06A77" w:rsidRPr="00121C71" w:rsidRDefault="00F06A77" w:rsidP="00F06A77">
      <w:pPr>
        <w:suppressAutoHyphens w:val="0"/>
        <w:spacing w:after="160" w:line="259" w:lineRule="auto"/>
        <w:rPr>
          <w:rFonts w:ascii="Arial" w:eastAsia="Aptos" w:hAnsi="Arial" w:cs="Arial"/>
          <w:kern w:val="2"/>
          <w:sz w:val="22"/>
          <w:szCs w:val="22"/>
          <w14:ligatures w14:val="standardContextual"/>
        </w:rPr>
      </w:pPr>
      <w:r w:rsidRPr="00121C71">
        <w:rPr>
          <w:rFonts w:ascii="Arial" w:eastAsia="Aptos" w:hAnsi="Arial" w:cs="Arial"/>
          <w:kern w:val="2"/>
          <w:sz w:val="22"/>
          <w:szCs w:val="22"/>
          <w14:ligatures w14:val="standardContextual"/>
        </w:rPr>
        <w:t>Idaho does not have the same policy, out of state entities may hold raffle sales in Idaho. Therefore, depending on board approval, out of state guilds may offer raffle ticket sales at guild meetings or events.</w:t>
      </w:r>
    </w:p>
    <w:p w14:paraId="731C599D" w14:textId="77777777" w:rsidR="0090675D" w:rsidRPr="00121C71" w:rsidRDefault="0090675D" w:rsidP="00F06A77">
      <w:pPr>
        <w:suppressAutoHyphens w:val="0"/>
        <w:spacing w:after="160" w:line="259" w:lineRule="auto"/>
        <w:rPr>
          <w:rFonts w:ascii="Arial" w:eastAsia="Aptos" w:hAnsi="Arial" w:cs="Arial"/>
          <w:kern w:val="2"/>
          <w:sz w:val="22"/>
          <w:szCs w:val="22"/>
          <w14:ligatures w14:val="standardContextual"/>
        </w:rPr>
      </w:pPr>
    </w:p>
    <w:p w14:paraId="34AEEF30" w14:textId="5DEA28CD" w:rsidR="00403F4E" w:rsidRPr="00121C71" w:rsidRDefault="00403F4E" w:rsidP="00403F4E">
      <w:pPr>
        <w:pStyle w:val="Heading1"/>
        <w:numPr>
          <w:ilvl w:val="0"/>
          <w:numId w:val="4"/>
        </w:numPr>
        <w:rPr>
          <w:rFonts w:ascii="Arial" w:eastAsia="Aptos" w:hAnsi="Arial" w:cs="Arial"/>
        </w:rPr>
      </w:pPr>
      <w:r w:rsidRPr="00121C71">
        <w:rPr>
          <w:rFonts w:ascii="Arial" w:eastAsia="Aptos" w:hAnsi="Arial" w:cs="Arial"/>
        </w:rPr>
        <w:t>Social Media</w:t>
      </w:r>
    </w:p>
    <w:p w14:paraId="5532A9DC"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This policy deals with the social media presence of the North Idaho Quilters Guild Facebook Group.</w:t>
      </w:r>
    </w:p>
    <w:p w14:paraId="2A0D4C44" w14:textId="77777777" w:rsidR="00403F4E" w:rsidRPr="00403F4E" w:rsidRDefault="00403F4E" w:rsidP="00121C71">
      <w:pPr>
        <w:suppressAutoHyphens w:val="0"/>
        <w:spacing w:after="160" w:line="259" w:lineRule="auto"/>
        <w:rPr>
          <w:rFonts w:ascii="Arial" w:eastAsia="Aptos" w:hAnsi="Arial" w:cs="Arial"/>
          <w:b/>
          <w:bCs/>
          <w:kern w:val="2"/>
          <w:sz w:val="22"/>
          <w:szCs w:val="22"/>
          <w14:ligatures w14:val="standardContextual"/>
        </w:rPr>
      </w:pPr>
      <w:r w:rsidRPr="00403F4E">
        <w:rPr>
          <w:rFonts w:ascii="Arial" w:eastAsia="Aptos" w:hAnsi="Arial" w:cs="Arial"/>
          <w:b/>
          <w:bCs/>
          <w:kern w:val="2"/>
          <w:sz w:val="22"/>
          <w:szCs w:val="22"/>
          <w14:ligatures w14:val="standardContextual"/>
        </w:rPr>
        <w:t>FACEBOOK</w:t>
      </w:r>
    </w:p>
    <w:p w14:paraId="5B338426"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 xml:space="preserve">The Guild Facebook </w:t>
      </w:r>
      <w:proofErr w:type="gramStart"/>
      <w:r w:rsidRPr="00403F4E">
        <w:rPr>
          <w:rFonts w:ascii="Arial" w:eastAsia="Aptos" w:hAnsi="Arial" w:cs="Arial"/>
          <w:kern w:val="2"/>
          <w:sz w:val="22"/>
          <w:szCs w:val="22"/>
          <w14:ligatures w14:val="standardContextual"/>
        </w:rPr>
        <w:t>Group  (</w:t>
      </w:r>
      <w:proofErr w:type="gramEnd"/>
      <w:r w:rsidRPr="00403F4E">
        <w:rPr>
          <w:rFonts w:ascii="Arial" w:eastAsia="Aptos" w:hAnsi="Arial" w:cs="Arial"/>
          <w:kern w:val="2"/>
          <w:sz w:val="22"/>
          <w:szCs w:val="22"/>
          <w14:ligatures w14:val="standardContextual"/>
        </w:rPr>
        <w:t>North Idaho Quilters) will have a minimum of 3 administrators with full control of the group.  This is to make sure that we always have an administrator for the group.  The administrators will be approved by the North Idaho Quilters Board of Directors.  Vacancies will be filled as soon as possible.  Administrators are NOT limited to a two-year term.  Posts on the guild Facebook Group shall be directly related to the Guild:  Quilt show, Guild meetings, Workshops, Show and Tell, Kids Camp, and other events.  In short, an event sponsored by, hosted by, or endorsed by the Guild or posts related to the community service activities of the guild.</w:t>
      </w:r>
    </w:p>
    <w:p w14:paraId="62618F87"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The NIQ Guild Facebook Group is a Public Group.  </w:t>
      </w:r>
      <w:proofErr w:type="gramStart"/>
      <w:r w:rsidRPr="00403F4E">
        <w:rPr>
          <w:rFonts w:ascii="Arial" w:eastAsia="Aptos" w:hAnsi="Arial" w:cs="Arial"/>
          <w:kern w:val="2"/>
          <w:sz w:val="22"/>
          <w:szCs w:val="22"/>
          <w14:ligatures w14:val="standardContextual"/>
        </w:rPr>
        <w:t>At this time</w:t>
      </w:r>
      <w:proofErr w:type="gramEnd"/>
      <w:r w:rsidRPr="00403F4E">
        <w:rPr>
          <w:rFonts w:ascii="Arial" w:eastAsia="Aptos" w:hAnsi="Arial" w:cs="Arial"/>
          <w:kern w:val="2"/>
          <w:sz w:val="22"/>
          <w:szCs w:val="22"/>
          <w14:ligatures w14:val="standardContextual"/>
        </w:rPr>
        <w:t xml:space="preserve">, anyone who sees, or follows the page is able to comment.  There are a series of criteria in the “Moderation Assist” function, to control and prevent inappropriate or profane comments.   These criteria are not to be changed or removed without the approval of the Guild Board of Directors.  Comments may be reviewed and rejected/deleted by the administrators if they appear to violate the rules.  Rejected posts or comments may be appealed to the Guild Board of Directors, in that they may not violate Facebook rules.  The Board of Directors has the authority to overrule the Facebook administrators </w:t>
      </w:r>
      <w:proofErr w:type="gramStart"/>
      <w:r w:rsidRPr="00403F4E">
        <w:rPr>
          <w:rFonts w:ascii="Arial" w:eastAsia="Aptos" w:hAnsi="Arial" w:cs="Arial"/>
          <w:kern w:val="2"/>
          <w:sz w:val="22"/>
          <w:szCs w:val="22"/>
          <w14:ligatures w14:val="standardContextual"/>
        </w:rPr>
        <w:t>with regard to</w:t>
      </w:r>
      <w:proofErr w:type="gramEnd"/>
      <w:r w:rsidRPr="00403F4E">
        <w:rPr>
          <w:rFonts w:ascii="Arial" w:eastAsia="Aptos" w:hAnsi="Arial" w:cs="Arial"/>
          <w:kern w:val="2"/>
          <w:sz w:val="22"/>
          <w:szCs w:val="22"/>
          <w14:ligatures w14:val="standardContextual"/>
        </w:rPr>
        <w:t xml:space="preserve"> rejected Facebook posts.  However, The Board of Directors may not direct the administrators to post anything that is a violation of Facebook rules that could compromise the administrators personal Facebook accounts.</w:t>
      </w:r>
    </w:p>
    <w:p w14:paraId="53CC1332"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There will be no selling of personal items or services on the Guild Facebook Group site.  There will be no posting of fabric sales, quilter's yard sales, etc. UNLESS it is a North Idaho Quilter's sale.  Facebook Marketplace is for that purpose.</w:t>
      </w:r>
    </w:p>
    <w:p w14:paraId="19FF0CD0" w14:textId="77777777" w:rsidR="00403F4E" w:rsidRPr="00403F4E" w:rsidRDefault="00403F4E" w:rsidP="00403F4E">
      <w:pPr>
        <w:suppressAutoHyphens w:val="0"/>
        <w:spacing w:after="160" w:line="259" w:lineRule="auto"/>
        <w:rPr>
          <w:rFonts w:ascii="Arial" w:eastAsia="Aptos" w:hAnsi="Arial" w:cs="Arial"/>
          <w:b/>
          <w:bCs/>
          <w:kern w:val="2"/>
          <w:sz w:val="22"/>
          <w:szCs w:val="22"/>
          <w14:ligatures w14:val="standardContextual"/>
        </w:rPr>
      </w:pPr>
      <w:r w:rsidRPr="00403F4E">
        <w:rPr>
          <w:rFonts w:ascii="Arial" w:eastAsia="Aptos" w:hAnsi="Arial" w:cs="Arial"/>
          <w:b/>
          <w:bCs/>
          <w:kern w:val="2"/>
          <w:sz w:val="22"/>
          <w:szCs w:val="22"/>
          <w14:ligatures w14:val="standardContextual"/>
        </w:rPr>
        <w:t>RULES </w:t>
      </w:r>
    </w:p>
    <w:p w14:paraId="689B41A1"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1.  Be kind and courteous.  </w:t>
      </w:r>
    </w:p>
    <w:p w14:paraId="2731B4ED"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2.  No politics or religion.</w:t>
      </w:r>
    </w:p>
    <w:p w14:paraId="38F6B01B"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3.  No hate speech or bullying.</w:t>
      </w:r>
    </w:p>
    <w:p w14:paraId="6ACEC4A3"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4.  No promotions or spam.</w:t>
      </w:r>
    </w:p>
    <w:p w14:paraId="195A9056"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5.  Respect everyone's privacy.</w:t>
      </w:r>
    </w:p>
    <w:p w14:paraId="425FF51B" w14:textId="77777777" w:rsidR="00403F4E" w:rsidRPr="00403F4E" w:rsidRDefault="00403F4E" w:rsidP="00403F4E">
      <w:pPr>
        <w:suppressAutoHyphens w:val="0"/>
        <w:spacing w:after="160" w:line="259" w:lineRule="auto"/>
        <w:rPr>
          <w:rFonts w:ascii="Arial" w:eastAsia="Aptos" w:hAnsi="Arial" w:cs="Arial"/>
          <w:kern w:val="2"/>
          <w:sz w:val="22"/>
          <w:szCs w:val="22"/>
          <w14:ligatures w14:val="standardContextual"/>
        </w:rPr>
      </w:pPr>
      <w:r w:rsidRPr="00403F4E">
        <w:rPr>
          <w:rFonts w:ascii="Arial" w:eastAsia="Aptos" w:hAnsi="Arial" w:cs="Arial"/>
          <w:kern w:val="2"/>
          <w:sz w:val="22"/>
          <w:szCs w:val="22"/>
          <w14:ligatures w14:val="standardContextual"/>
        </w:rPr>
        <w:t>6.  Report rule violations.</w:t>
      </w:r>
    </w:p>
    <w:p w14:paraId="18D7A7DC" w14:textId="77777777" w:rsidR="0090675D" w:rsidRDefault="0090675D" w:rsidP="00F06A77">
      <w:pPr>
        <w:suppressAutoHyphens w:val="0"/>
        <w:spacing w:after="160" w:line="259" w:lineRule="auto"/>
        <w:rPr>
          <w:rFonts w:ascii="Aptos" w:eastAsia="Aptos" w:hAnsi="Aptos"/>
          <w:kern w:val="2"/>
          <w:sz w:val="22"/>
          <w:szCs w:val="22"/>
          <w14:ligatures w14:val="standardContextual"/>
        </w:rPr>
      </w:pPr>
    </w:p>
    <w:p w14:paraId="010DC35F" w14:textId="77221448" w:rsidR="00936E78" w:rsidRPr="00F06A77" w:rsidRDefault="00936E78" w:rsidP="00F06A77">
      <w:pPr>
        <w:suppressAutoHyphens w:val="0"/>
        <w:spacing w:after="160" w:line="259" w:lineRule="auto"/>
        <w:rPr>
          <w:rFonts w:ascii="Aptos" w:eastAsia="Aptos" w:hAnsi="Aptos"/>
          <w:kern w:val="2"/>
          <w:sz w:val="22"/>
          <w:szCs w:val="22"/>
          <w14:ligatures w14:val="standardContextual"/>
        </w:rPr>
      </w:pPr>
    </w:p>
    <w:p w14:paraId="4FD7A600" w14:textId="77777777" w:rsidR="005479CA" w:rsidRDefault="005479CA"/>
    <w:sectPr w:rsidR="005479CA">
      <w:footerReference w:type="default" r:id="rId11"/>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2157" w14:textId="77777777" w:rsidR="00962F71" w:rsidRDefault="00962F71">
      <w:r>
        <w:separator/>
      </w:r>
    </w:p>
  </w:endnote>
  <w:endnote w:type="continuationSeparator" w:id="0">
    <w:p w14:paraId="3A2E5EC5" w14:textId="77777777" w:rsidR="00962F71" w:rsidRDefault="0096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65B5" w14:textId="77777777" w:rsidR="005479CA" w:rsidRDefault="008C61A9">
    <w:pPr>
      <w:pStyle w:val="Footer"/>
      <w:jc w:val="center"/>
    </w:pPr>
    <w:r>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30959A43" w14:textId="77777777" w:rsidR="005479CA" w:rsidRDefault="0054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C8C9" w14:textId="77777777" w:rsidR="00962F71" w:rsidRDefault="00962F71">
      <w:r>
        <w:separator/>
      </w:r>
    </w:p>
  </w:footnote>
  <w:footnote w:type="continuationSeparator" w:id="0">
    <w:p w14:paraId="0654523C" w14:textId="77777777" w:rsidR="00962F71" w:rsidRDefault="0096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143F8"/>
    <w:multiLevelType w:val="hybridMultilevel"/>
    <w:tmpl w:val="D6FE8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BC6FAD"/>
    <w:multiLevelType w:val="hybridMultilevel"/>
    <w:tmpl w:val="00F28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21274A"/>
    <w:multiLevelType w:val="hybridMultilevel"/>
    <w:tmpl w:val="D19CC3B6"/>
    <w:lvl w:ilvl="0" w:tplc="CAF21FAE">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41F89"/>
    <w:multiLevelType w:val="hybridMultilevel"/>
    <w:tmpl w:val="2174D78E"/>
    <w:lvl w:ilvl="0" w:tplc="71403184">
      <w:start w:val="1"/>
      <w:numFmt w:val="decimal"/>
      <w:lvlText w:val="%1."/>
      <w:lvlJc w:val="left"/>
      <w:pPr>
        <w:ind w:left="435" w:hanging="360"/>
      </w:pPr>
      <w:rPr>
        <w:rFonts w:asciiTheme="majorHAnsi" w:eastAsiaTheme="majorEastAsia" w:hAnsiTheme="majorHAnsi" w:cstheme="majorBidi" w:hint="default"/>
        <w:b w:val="0"/>
        <w:color w:val="2F5496" w:themeColor="accent1" w:themeShade="BF"/>
        <w:sz w:val="3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B197C36"/>
    <w:multiLevelType w:val="hybridMultilevel"/>
    <w:tmpl w:val="07302AD2"/>
    <w:lvl w:ilvl="0" w:tplc="2FC02F68">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643298">
    <w:abstractNumId w:val="3"/>
  </w:num>
  <w:num w:numId="2" w16cid:durableId="517738470">
    <w:abstractNumId w:val="4"/>
  </w:num>
  <w:num w:numId="3" w16cid:durableId="2004240824">
    <w:abstractNumId w:val="2"/>
  </w:num>
  <w:num w:numId="4" w16cid:durableId="792212561">
    <w:abstractNumId w:val="1"/>
  </w:num>
  <w:num w:numId="5" w16cid:durableId="130955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CA"/>
    <w:rsid w:val="00000A8A"/>
    <w:rsid w:val="00025E12"/>
    <w:rsid w:val="000357B4"/>
    <w:rsid w:val="000504D9"/>
    <w:rsid w:val="00057F5E"/>
    <w:rsid w:val="0007357B"/>
    <w:rsid w:val="000A4522"/>
    <w:rsid w:val="00111F53"/>
    <w:rsid w:val="00121C71"/>
    <w:rsid w:val="00123288"/>
    <w:rsid w:val="00130723"/>
    <w:rsid w:val="0014514C"/>
    <w:rsid w:val="00187812"/>
    <w:rsid w:val="001A7100"/>
    <w:rsid w:val="00231FA6"/>
    <w:rsid w:val="00283836"/>
    <w:rsid w:val="002A4E12"/>
    <w:rsid w:val="002B5D87"/>
    <w:rsid w:val="002C2016"/>
    <w:rsid w:val="002F6579"/>
    <w:rsid w:val="00337C05"/>
    <w:rsid w:val="00342DEE"/>
    <w:rsid w:val="00355A14"/>
    <w:rsid w:val="003E6128"/>
    <w:rsid w:val="00403F4E"/>
    <w:rsid w:val="00457A5C"/>
    <w:rsid w:val="004A26CE"/>
    <w:rsid w:val="005479CA"/>
    <w:rsid w:val="00575150"/>
    <w:rsid w:val="005858F2"/>
    <w:rsid w:val="005A500E"/>
    <w:rsid w:val="005C5C3F"/>
    <w:rsid w:val="005E3664"/>
    <w:rsid w:val="00611668"/>
    <w:rsid w:val="00611972"/>
    <w:rsid w:val="006231DC"/>
    <w:rsid w:val="00677ED5"/>
    <w:rsid w:val="006B1A38"/>
    <w:rsid w:val="00706B75"/>
    <w:rsid w:val="007072E0"/>
    <w:rsid w:val="007110DD"/>
    <w:rsid w:val="007157AC"/>
    <w:rsid w:val="0072363F"/>
    <w:rsid w:val="00741D31"/>
    <w:rsid w:val="00771768"/>
    <w:rsid w:val="0078365A"/>
    <w:rsid w:val="007C1456"/>
    <w:rsid w:val="007F1F00"/>
    <w:rsid w:val="00812E86"/>
    <w:rsid w:val="00837352"/>
    <w:rsid w:val="0084016E"/>
    <w:rsid w:val="008504E3"/>
    <w:rsid w:val="0086424D"/>
    <w:rsid w:val="008B104B"/>
    <w:rsid w:val="008C61A9"/>
    <w:rsid w:val="008D3655"/>
    <w:rsid w:val="008E55BB"/>
    <w:rsid w:val="00904D76"/>
    <w:rsid w:val="0090675D"/>
    <w:rsid w:val="00920B0B"/>
    <w:rsid w:val="00936E78"/>
    <w:rsid w:val="009520C7"/>
    <w:rsid w:val="00954645"/>
    <w:rsid w:val="00962F71"/>
    <w:rsid w:val="00982485"/>
    <w:rsid w:val="009A29D2"/>
    <w:rsid w:val="00A23B79"/>
    <w:rsid w:val="00A320F3"/>
    <w:rsid w:val="00A35FB7"/>
    <w:rsid w:val="00A631C5"/>
    <w:rsid w:val="00AA74BE"/>
    <w:rsid w:val="00AF0D6D"/>
    <w:rsid w:val="00AF0DAE"/>
    <w:rsid w:val="00B91F1E"/>
    <w:rsid w:val="00C9160E"/>
    <w:rsid w:val="00CC1F35"/>
    <w:rsid w:val="00E1064F"/>
    <w:rsid w:val="00E817E4"/>
    <w:rsid w:val="00EE1855"/>
    <w:rsid w:val="00EE1CC4"/>
    <w:rsid w:val="00F06A77"/>
    <w:rsid w:val="00F13628"/>
    <w:rsid w:val="00F32BBE"/>
    <w:rsid w:val="00FA211D"/>
    <w:rsid w:val="00F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3639"/>
  <w15:docId w15:val="{F85F4D68-D8DC-41A1-B2D3-B25DBD41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A29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HeaderChar">
    <w:name w:val="Header Char"/>
    <w:link w:val="Header"/>
    <w:qFormat/>
    <w:rPr>
      <w:sz w:val="24"/>
      <w:szCs w:val="24"/>
    </w:rPr>
  </w:style>
  <w:style w:type="character" w:customStyle="1" w:styleId="FooterChar">
    <w:name w:val="Footer Char"/>
    <w:link w:val="Footer"/>
    <w:qFormat/>
    <w:rPr>
      <w:sz w:val="24"/>
      <w:szCs w:val="24"/>
    </w:rPr>
  </w:style>
  <w:style w:type="paragraph" w:customStyle="1" w:styleId="Heading">
    <w:name w:val="Heading"/>
    <w:basedOn w:val="Normal"/>
    <w:next w:val="BodyText"/>
    <w:qFormat/>
    <w:pPr>
      <w:keepNext/>
      <w:spacing w:before="240" w:after="120"/>
    </w:pPr>
    <w:rPr>
      <w:rFonts w:ascii="Calibri" w:eastAsia="Microsoft YaHei" w:hAnsi="Calibri" w:cs="Arial"/>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w:rPr>
  </w:style>
  <w:style w:type="paragraph" w:styleId="Caption">
    <w:name w:val="caption"/>
    <w:basedOn w:val="Normal"/>
    <w:qFormat/>
    <w:pPr>
      <w:suppressLineNumbers/>
      <w:spacing w:before="120" w:after="120"/>
    </w:pPr>
    <w:rPr>
      <w:rFonts w:ascii="Calibri" w:hAnsi="Calibri" w:cs="Arial"/>
      <w:i/>
      <w:iCs/>
    </w:rPr>
  </w:style>
  <w:style w:type="paragraph" w:customStyle="1" w:styleId="Index">
    <w:name w:val="Index"/>
    <w:basedOn w:val="Normal"/>
    <w:qFormat/>
    <w:pPr>
      <w:suppressLineNumbers/>
    </w:pPr>
    <w:rPr>
      <w:rFonts w:ascii="Calibri" w:hAnsi="Calibri" w:cs="Arial"/>
    </w:rPr>
  </w:style>
  <w:style w:type="paragraph" w:customStyle="1" w:styleId="HeaderandFooter">
    <w:name w:val="Header and Footer"/>
    <w:basedOn w:val="Normal"/>
    <w:qFormat/>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table" w:styleId="TableGrid">
    <w:name w:val="Table Grid"/>
    <w:basedOn w:val="TableNormal"/>
    <w:uiPriority w:val="39"/>
    <w:rsid w:val="0058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29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A2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675">
      <w:bodyDiv w:val="1"/>
      <w:marLeft w:val="0"/>
      <w:marRight w:val="0"/>
      <w:marTop w:val="0"/>
      <w:marBottom w:val="0"/>
      <w:divBdr>
        <w:top w:val="none" w:sz="0" w:space="0" w:color="auto"/>
        <w:left w:val="none" w:sz="0" w:space="0" w:color="auto"/>
        <w:bottom w:val="none" w:sz="0" w:space="0" w:color="auto"/>
        <w:right w:val="none" w:sz="0" w:space="0" w:color="auto"/>
      </w:divBdr>
    </w:div>
    <w:div w:id="21916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rthidahoquilt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bmaster@northidahoquilters.org" TargetMode="External"/><Relationship Id="rId4" Type="http://schemas.openxmlformats.org/officeDocument/2006/relationships/settings" Target="settings.xml"/><Relationship Id="rId9" Type="http://schemas.openxmlformats.org/officeDocument/2006/relationships/hyperlink" Target="https://www.northidahoquil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1722-FDFF-48EA-9E6C-6F353984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POLICY DECISIONS MADE AND ACCEPTED BY THE 2005 NIQ BOARD (AND ADDITIONS)</vt:lpstr>
    </vt:vector>
  </TitlesOfParts>
  <Company>HP</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DECISIONS MADE AND ACCEPTED BY THE 2005 NIQ BOARD (AND ADDITIONS)</dc:title>
  <dc:subject/>
  <dc:creator>Joe Cathey</dc:creator>
  <dc:description/>
  <cp:lastModifiedBy>Caroline Dobner</cp:lastModifiedBy>
  <cp:revision>6</cp:revision>
  <dcterms:created xsi:type="dcterms:W3CDTF">2024-11-05T22:27:00Z</dcterms:created>
  <dcterms:modified xsi:type="dcterms:W3CDTF">2024-11-05T22:30:00Z</dcterms:modified>
  <dc:language>en-US</dc:language>
</cp:coreProperties>
</file>